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1604" w14:textId="03B8C697" w:rsidR="00C63756" w:rsidRDefault="00C63756" w:rsidP="00996A06">
      <w:pPr>
        <w:rPr>
          <w:sz w:val="20"/>
          <w:szCs w:val="20"/>
        </w:rPr>
      </w:pPr>
    </w:p>
    <w:p w14:paraId="67EA6740" w14:textId="62A74F38" w:rsidR="00C63756" w:rsidRPr="00996A06" w:rsidRDefault="00E44E8D" w:rsidP="00996A06">
      <w:pPr>
        <w:rPr>
          <w:sz w:val="20"/>
          <w:szCs w:val="20"/>
        </w:rPr>
      </w:pPr>
      <w:r w:rsidRPr="00996A06">
        <w:rPr>
          <w:sz w:val="20"/>
          <w:szCs w:val="20"/>
        </w:rPr>
        <w:t>c</w:t>
      </w:r>
      <w:r w:rsidR="00C63756" w:rsidRPr="00996A06">
        <w:rPr>
          <w:sz w:val="20"/>
          <w:szCs w:val="20"/>
        </w:rPr>
        <w:t xml:space="preserve">omunicato </w:t>
      </w:r>
      <w:r w:rsidRPr="00996A06">
        <w:rPr>
          <w:sz w:val="20"/>
          <w:szCs w:val="20"/>
        </w:rPr>
        <w:t>s</w:t>
      </w:r>
      <w:r w:rsidR="00C63756" w:rsidRPr="00996A06">
        <w:rPr>
          <w:sz w:val="20"/>
          <w:szCs w:val="20"/>
        </w:rPr>
        <w:t>tampa</w:t>
      </w:r>
    </w:p>
    <w:p w14:paraId="4796F24E" w14:textId="77777777" w:rsidR="00996A06" w:rsidRPr="006B18FD" w:rsidRDefault="00996A06" w:rsidP="00996A06">
      <w:pPr>
        <w:rPr>
          <w:sz w:val="20"/>
          <w:szCs w:val="20"/>
          <w:u w:val="single"/>
        </w:rPr>
      </w:pPr>
    </w:p>
    <w:p w14:paraId="2687ED40" w14:textId="77777777" w:rsidR="00C63756" w:rsidRPr="003C6B4D" w:rsidRDefault="00C63756" w:rsidP="00C63756">
      <w:pPr>
        <w:pStyle w:val="NormaleWeb"/>
        <w:jc w:val="center"/>
        <w:rPr>
          <w:rFonts w:asciiTheme="minorHAnsi" w:hAnsiTheme="minorHAnsi" w:cstheme="minorHAnsi"/>
          <w:b/>
          <w:bCs/>
          <w:i/>
          <w:color w:val="000000" w:themeColor="text1"/>
          <w:sz w:val="32"/>
          <w:szCs w:val="32"/>
        </w:rPr>
      </w:pPr>
      <w:r w:rsidRPr="003C6B4D">
        <w:rPr>
          <w:rFonts w:asciiTheme="minorHAnsi" w:hAnsiTheme="minorHAnsi" w:cstheme="minorHAnsi"/>
          <w:b/>
          <w:bCs/>
          <w:i/>
          <w:color w:val="000000" w:themeColor="text1"/>
          <w:sz w:val="32"/>
          <w:szCs w:val="32"/>
        </w:rPr>
        <w:t>Un libro e un</w:t>
      </w:r>
      <w:r>
        <w:rPr>
          <w:rFonts w:asciiTheme="minorHAnsi" w:hAnsiTheme="minorHAnsi" w:cstheme="minorHAnsi"/>
          <w:b/>
          <w:bCs/>
          <w:i/>
          <w:color w:val="000000" w:themeColor="text1"/>
          <w:sz w:val="32"/>
          <w:szCs w:val="32"/>
        </w:rPr>
        <w:t>’</w:t>
      </w:r>
      <w:r w:rsidRPr="003C6B4D">
        <w:rPr>
          <w:rFonts w:asciiTheme="minorHAnsi" w:hAnsiTheme="minorHAnsi" w:cstheme="minorHAnsi"/>
          <w:b/>
          <w:bCs/>
          <w:i/>
          <w:color w:val="000000" w:themeColor="text1"/>
          <w:sz w:val="32"/>
          <w:szCs w:val="32"/>
        </w:rPr>
        <w:t>installazione sui muri adriatici</w:t>
      </w:r>
    </w:p>
    <w:p w14:paraId="47A57269" w14:textId="77777777" w:rsidR="00C63756" w:rsidRPr="001441CB" w:rsidRDefault="00C63756" w:rsidP="00C63756">
      <w:pPr>
        <w:pStyle w:val="NormaleWeb"/>
        <w:jc w:val="center"/>
        <w:rPr>
          <w:rFonts w:asciiTheme="minorHAnsi" w:hAnsiTheme="minorHAnsi" w:cstheme="minorHAnsi"/>
          <w:b/>
          <w:bCs/>
          <w:i/>
          <w:color w:val="00BFBF"/>
          <w:sz w:val="32"/>
          <w:szCs w:val="32"/>
          <w:u w:val="single"/>
        </w:rPr>
      </w:pPr>
      <w:r w:rsidRPr="001441CB">
        <w:rPr>
          <w:rFonts w:asciiTheme="minorHAnsi" w:hAnsiTheme="minorHAnsi" w:cstheme="minorHAnsi"/>
          <w:b/>
          <w:bCs/>
          <w:i/>
          <w:color w:val="00BFBF"/>
          <w:sz w:val="32"/>
          <w:szCs w:val="32"/>
          <w:u w:val="single"/>
        </w:rPr>
        <w:t>Adriatico. Mare d’inverno</w:t>
      </w:r>
    </w:p>
    <w:p w14:paraId="28FF3E7C" w14:textId="4E98D223" w:rsidR="00C63756" w:rsidRDefault="00C63756" w:rsidP="00996A06">
      <w:pPr>
        <w:pStyle w:val="NormaleWeb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>Il volume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curato</w:t>
      </w: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dalla </w:t>
      </w:r>
      <w:r w:rsidRPr="00D27419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Regione Marche</w:t>
      </w: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in </w:t>
      </w:r>
      <w:proofErr w:type="spellStart"/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>qualita</w:t>
      </w:r>
      <w:proofErr w:type="spellEnd"/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>̀ di regione capofila per la promozione</w:t>
      </w:r>
      <w:r w:rsidR="0072181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>del turismo attivo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è realizzato nell’ambito del progetto </w:t>
      </w:r>
      <w:r w:rsidRPr="00D27419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Viaggio Italiano – Scopri l’Italia che non sapevi</w:t>
      </w:r>
      <w:r w:rsidRPr="00D27419">
        <w:rPr>
          <w:rFonts w:asciiTheme="minorHAnsi" w:hAnsiTheme="minorHAnsi" w:cstheme="minorHAnsi"/>
          <w:color w:val="000000" w:themeColor="text1"/>
          <w:sz w:val="20"/>
          <w:szCs w:val="20"/>
        </w:rPr>
        <w:t>, promosso dal Ministero del Turismo - Direzione Generale della Valorizzazione e della Promozione Turistica.</w:t>
      </w:r>
    </w:p>
    <w:p w14:paraId="57C25C8F" w14:textId="77777777" w:rsidR="00996A06" w:rsidRPr="00996A06" w:rsidRDefault="00996A06" w:rsidP="00996A06">
      <w:pPr>
        <w:pStyle w:val="NormaleWeb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30CE5F9" w14:textId="77777777" w:rsidR="00C63756" w:rsidRPr="00946FC9" w:rsidRDefault="00C63756" w:rsidP="00C63756">
      <w:pPr>
        <w:jc w:val="both"/>
        <w:rPr>
          <w:rFonts w:eastAsia="Times New Roman" w:cs="Times New Roman"/>
          <w:color w:val="000000" w:themeColor="text1"/>
          <w:kern w:val="36"/>
          <w:lang w:eastAsia="it-IT"/>
        </w:rPr>
      </w:pPr>
      <w:r w:rsidRPr="00946FC9">
        <w:rPr>
          <w:rFonts w:cstheme="minorHAnsi"/>
          <w:b/>
          <w:i/>
          <w:color w:val="000000" w:themeColor="text1"/>
        </w:rPr>
        <w:t>Adriatico. Mare d’inverno</w:t>
      </w:r>
      <w:r w:rsidRPr="00946FC9">
        <w:rPr>
          <w:rFonts w:cstheme="minorHAnsi"/>
          <w:color w:val="000000" w:themeColor="text1"/>
        </w:rPr>
        <w:t xml:space="preserve"> è un </w:t>
      </w:r>
      <w:r w:rsidRPr="00946FC9">
        <w:rPr>
          <w:rFonts w:cstheme="minorHAnsi"/>
          <w:b/>
          <w:color w:val="000000" w:themeColor="text1"/>
        </w:rPr>
        <w:t>progetto editoriale, culturale e territoriale</w:t>
      </w:r>
      <w:r w:rsidRPr="00946FC9">
        <w:rPr>
          <w:rFonts w:cstheme="minorHAnsi"/>
          <w:color w:val="000000" w:themeColor="text1"/>
        </w:rPr>
        <w:t xml:space="preserve"> </w:t>
      </w:r>
      <w:r w:rsidRPr="00547672">
        <w:rPr>
          <w:rFonts w:cstheme="minorHAnsi"/>
          <w:bCs/>
          <w:color w:val="000000" w:themeColor="text1"/>
        </w:rPr>
        <w:t>che racconta</w:t>
      </w:r>
      <w:r>
        <w:rPr>
          <w:rFonts w:cstheme="minorHAnsi"/>
          <w:b/>
          <w:color w:val="000000" w:themeColor="text1"/>
        </w:rPr>
        <w:t xml:space="preserve"> </w:t>
      </w:r>
      <w:r w:rsidRPr="00946FC9">
        <w:rPr>
          <w:rFonts w:cstheme="minorHAnsi"/>
          <w:color w:val="000000" w:themeColor="text1"/>
        </w:rPr>
        <w:t xml:space="preserve">la lunga dorsale adriatica </w:t>
      </w:r>
      <w:r w:rsidRPr="00946FC9">
        <w:rPr>
          <w:rFonts w:cs="Times New Roman"/>
          <w:bCs/>
          <w:iCs/>
          <w:color w:val="000000" w:themeColor="text1"/>
          <w:lang w:eastAsia="it-IT"/>
        </w:rPr>
        <w:t xml:space="preserve">in </w:t>
      </w:r>
      <w:r w:rsidRPr="00946FC9">
        <w:rPr>
          <w:rFonts w:cs="Times New Roman"/>
          <w:bCs/>
          <w:iCs/>
          <w:color w:val="000000" w:themeColor="text1"/>
          <w:shd w:val="clear" w:color="auto" w:fill="FFFFFF"/>
        </w:rPr>
        <w:t>una</w:t>
      </w:r>
      <w:r w:rsidRPr="00946FC9">
        <w:rPr>
          <w:rFonts w:eastAsia="Times New Roman" w:cs="Times New Roman"/>
          <w:color w:val="000000" w:themeColor="text1"/>
          <w:kern w:val="36"/>
          <w:lang w:eastAsia="it-IT"/>
        </w:rPr>
        <w:t xml:space="preserve"> narrazione estesa, fatta di storie e destinazioni puntuali, con letture e punti di vista multidisciplinari, p</w:t>
      </w:r>
      <w:r w:rsidRPr="00946FC9">
        <w:rPr>
          <w:bCs/>
          <w:color w:val="000000" w:themeColor="text1"/>
        </w:rPr>
        <w:t>er cogliere nell’ordinario</w:t>
      </w:r>
      <w:r w:rsidRPr="00946FC9">
        <w:rPr>
          <w:rFonts w:eastAsia="Times New Roman" w:cs="Times New Roman"/>
          <w:color w:val="000000" w:themeColor="text1"/>
          <w:kern w:val="36"/>
          <w:lang w:eastAsia="it-IT"/>
        </w:rPr>
        <w:t xml:space="preserve"> mare d’inverno l’esperienza di una conoscenza straordinaria.</w:t>
      </w:r>
      <w:r>
        <w:rPr>
          <w:rFonts w:eastAsia="Times New Roman" w:cs="Times New Roman"/>
          <w:color w:val="000000" w:themeColor="text1"/>
          <w:kern w:val="36"/>
          <w:lang w:eastAsia="it-IT"/>
        </w:rPr>
        <w:t xml:space="preserve"> </w:t>
      </w:r>
    </w:p>
    <w:p w14:paraId="00DF73E0" w14:textId="77777777" w:rsidR="00C63756" w:rsidRPr="00946FC9" w:rsidRDefault="00C63756" w:rsidP="00C63756">
      <w:pPr>
        <w:jc w:val="both"/>
        <w:rPr>
          <w:rFonts w:cstheme="minorHAnsi"/>
          <w:b/>
          <w:color w:val="000000" w:themeColor="text1"/>
        </w:rPr>
      </w:pPr>
    </w:p>
    <w:p w14:paraId="176D19DD" w14:textId="77777777" w:rsidR="00C63756" w:rsidRDefault="00C63756" w:rsidP="00C63756">
      <w:pPr>
        <w:jc w:val="both"/>
        <w:rPr>
          <w:rFonts w:cstheme="minorHAnsi"/>
        </w:rPr>
      </w:pPr>
      <w:r w:rsidRPr="00D87423">
        <w:rPr>
          <w:rFonts w:cstheme="minorHAnsi"/>
          <w:b/>
          <w:color w:val="000000" w:themeColor="text1"/>
        </w:rPr>
        <w:t>11</w:t>
      </w:r>
      <w:r w:rsidRPr="00946FC9">
        <w:rPr>
          <w:rFonts w:cstheme="minorHAnsi"/>
          <w:b/>
          <w:color w:val="000000" w:themeColor="text1"/>
        </w:rPr>
        <w:t xml:space="preserve"> tematismi </w:t>
      </w:r>
      <w:r>
        <w:rPr>
          <w:rFonts w:cstheme="minorHAnsi"/>
          <w:b/>
          <w:color w:val="000000" w:themeColor="text1"/>
        </w:rPr>
        <w:t xml:space="preserve">– dalle città ai cibi, dagli immaginari allo sport, dalla natura all’ecosistema marino, dalle architetture alle strade alle rotte - </w:t>
      </w:r>
      <w:r w:rsidRPr="00946FC9">
        <w:rPr>
          <w:rFonts w:cstheme="minorHAnsi"/>
          <w:b/>
          <w:color w:val="000000" w:themeColor="text1"/>
        </w:rPr>
        <w:t>esplorano 7 regioni, oltre 1000 chilometri</w:t>
      </w:r>
      <w:r>
        <w:rPr>
          <w:rFonts w:cstheme="minorHAnsi"/>
          <w:b/>
          <w:color w:val="000000" w:themeColor="text1"/>
        </w:rPr>
        <w:t xml:space="preserve"> di costa</w:t>
      </w:r>
      <w:r w:rsidRPr="00946FC9">
        <w:rPr>
          <w:rFonts w:cstheme="minorHAnsi"/>
          <w:b/>
          <w:color w:val="000000" w:themeColor="text1"/>
        </w:rPr>
        <w:t xml:space="preserve">, 6 città portuali, 21 piccole capitali per raccontare centinaia di storie che abitano gli immaginari di un’area vasta ad alto contenuto simbolico, culturale e turistico. </w:t>
      </w:r>
      <w:r>
        <w:rPr>
          <w:rFonts w:cstheme="minorHAnsi"/>
          <w:color w:val="000000" w:themeColor="text1"/>
        </w:rPr>
        <w:t xml:space="preserve">E </w:t>
      </w:r>
      <w:r w:rsidRPr="00785AAD">
        <w:rPr>
          <w:rFonts w:cstheme="minorHAnsi"/>
        </w:rPr>
        <w:t>l’Adriatico dal mare, dalla terra, dal cielo</w:t>
      </w:r>
      <w:r>
        <w:rPr>
          <w:rFonts w:cstheme="minorHAnsi"/>
        </w:rPr>
        <w:t xml:space="preserve"> con</w:t>
      </w:r>
      <w:r w:rsidRPr="00785AAD">
        <w:rPr>
          <w:rFonts w:cstheme="minorHAnsi"/>
        </w:rPr>
        <w:t xml:space="preserve"> le identità morfologiche, le leggende, le icone, le religioni, le architetture, il cinema, la fotografia, il fumetto, il cibo</w:t>
      </w:r>
      <w:r>
        <w:rPr>
          <w:rFonts w:cstheme="minorHAnsi"/>
        </w:rPr>
        <w:t>,</w:t>
      </w:r>
      <w:r w:rsidRPr="00785AAD">
        <w:rPr>
          <w:rFonts w:cstheme="minorHAnsi"/>
        </w:rPr>
        <w:t xml:space="preserve"> le lingue, i luoghi, la navigazione, le infrastrutture.</w:t>
      </w:r>
      <w:r>
        <w:rPr>
          <w:rFonts w:cstheme="minorHAnsi"/>
        </w:rPr>
        <w:t xml:space="preserve"> Il paesaggio sospeso, evocativo e fascinoso degli arenili deserti, dei paesaggi sconfinati, degli sport invernali, dei lungomari tempestosi, delle pinete e dei borghi marinari fatti di incanto, meraviglia e contemplazione. Le storie dell’Adriatico, mare d’Oriente e Occidente, risuonano nelle tradizioni e nelle ricette, nelle processioni, nei culti e nelle eredità dei suoi patrimoni materiali e immateriali.</w:t>
      </w:r>
    </w:p>
    <w:p w14:paraId="4F8603AF" w14:textId="77777777" w:rsidR="00C63756" w:rsidRDefault="00C63756" w:rsidP="00C63756">
      <w:pPr>
        <w:pStyle w:val="NormaleWeb"/>
        <w:jc w:val="both"/>
        <w:rPr>
          <w:rFonts w:asciiTheme="minorHAnsi" w:hAnsiTheme="minorHAnsi" w:cstheme="minorHAnsi"/>
          <w:color w:val="000000" w:themeColor="text1"/>
        </w:rPr>
      </w:pPr>
      <w:r w:rsidRPr="00BE2F7D">
        <w:rPr>
          <w:rFonts w:asciiTheme="minorHAnsi" w:hAnsiTheme="minorHAnsi" w:cstheme="minorHAnsi"/>
          <w:bCs/>
          <w:iCs/>
          <w:color w:val="000000" w:themeColor="text1"/>
        </w:rPr>
        <w:t>Il progetto, curato dalla</w:t>
      </w:r>
      <w:r w:rsidRPr="00946FC9">
        <w:rPr>
          <w:rFonts w:asciiTheme="minorHAnsi" w:hAnsiTheme="minorHAnsi" w:cstheme="minorHAnsi"/>
          <w:color w:val="000000" w:themeColor="text1"/>
        </w:rPr>
        <w:t xml:space="preserve"> </w:t>
      </w:r>
      <w:r w:rsidRPr="005B7EB3">
        <w:rPr>
          <w:rFonts w:asciiTheme="minorHAnsi" w:hAnsiTheme="minorHAnsi" w:cstheme="minorHAnsi"/>
          <w:b/>
          <w:bCs/>
          <w:color w:val="000000" w:themeColor="text1"/>
        </w:rPr>
        <w:t>Regione Marche</w:t>
      </w:r>
      <w:r w:rsidRPr="00946FC9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Pr="00946FC9">
        <w:rPr>
          <w:rFonts w:asciiTheme="minorHAnsi" w:hAnsiTheme="minorHAnsi" w:cstheme="minorHAnsi"/>
          <w:color w:val="000000" w:themeColor="text1"/>
        </w:rPr>
        <w:t>qualita</w:t>
      </w:r>
      <w:proofErr w:type="spellEnd"/>
      <w:r w:rsidRPr="00946FC9">
        <w:rPr>
          <w:rFonts w:asciiTheme="minorHAnsi" w:hAnsiTheme="minorHAnsi" w:cstheme="minorHAnsi"/>
          <w:color w:val="000000" w:themeColor="text1"/>
        </w:rPr>
        <w:t xml:space="preserve">̀ di regione capofila per la promozione del turismo attivo, rientra tra le </w:t>
      </w:r>
      <w:proofErr w:type="spellStart"/>
      <w:r w:rsidRPr="00946FC9">
        <w:rPr>
          <w:rFonts w:asciiTheme="minorHAnsi" w:hAnsiTheme="minorHAnsi" w:cstheme="minorHAnsi"/>
          <w:color w:val="000000" w:themeColor="text1"/>
        </w:rPr>
        <w:t>attivita</w:t>
      </w:r>
      <w:proofErr w:type="spellEnd"/>
      <w:r w:rsidRPr="00946FC9">
        <w:rPr>
          <w:rFonts w:asciiTheme="minorHAnsi" w:hAnsiTheme="minorHAnsi" w:cstheme="minorHAnsi"/>
          <w:color w:val="000000" w:themeColor="text1"/>
        </w:rPr>
        <w:t xml:space="preserve">̀ relative a </w:t>
      </w:r>
      <w:r w:rsidRPr="00946FC9">
        <w:rPr>
          <w:rFonts w:asciiTheme="minorHAnsi" w:hAnsiTheme="minorHAnsi" w:cstheme="minorHAnsi"/>
          <w:i/>
          <w:iCs/>
          <w:color w:val="000000" w:themeColor="text1"/>
        </w:rPr>
        <w:t xml:space="preserve">Le vie del mare </w:t>
      </w:r>
      <w:r w:rsidRPr="00946FC9">
        <w:rPr>
          <w:rFonts w:asciiTheme="minorHAnsi" w:hAnsiTheme="minorHAnsi" w:cstheme="minorHAnsi"/>
          <w:color w:val="000000" w:themeColor="text1"/>
        </w:rPr>
        <w:t xml:space="preserve">per la valorizzazione dei tanti turismi che caratterizzano le </w:t>
      </w:r>
      <w:proofErr w:type="spellStart"/>
      <w:r w:rsidRPr="00946FC9">
        <w:rPr>
          <w:rFonts w:asciiTheme="minorHAnsi" w:hAnsiTheme="minorHAnsi" w:cstheme="minorHAnsi"/>
          <w:color w:val="000000" w:themeColor="text1"/>
        </w:rPr>
        <w:t>localita</w:t>
      </w:r>
      <w:proofErr w:type="spellEnd"/>
      <w:r w:rsidRPr="00946FC9">
        <w:rPr>
          <w:rFonts w:asciiTheme="minorHAnsi" w:hAnsiTheme="minorHAnsi" w:cstheme="minorHAnsi"/>
          <w:color w:val="000000" w:themeColor="text1"/>
        </w:rPr>
        <w:t xml:space="preserve">̀ costiere, </w:t>
      </w:r>
      <w:r w:rsidRPr="00946FC9">
        <w:rPr>
          <w:rFonts w:asciiTheme="minorHAnsi" w:hAnsiTheme="minorHAnsi" w:cstheme="minorHAnsi"/>
          <w:color w:val="000000" w:themeColor="text1"/>
        </w:rPr>
        <w:lastRenderedPageBreak/>
        <w:t xml:space="preserve">a partire dalle emozioni e suggestioni che i luoghi sanno offrire lungo tutto l’arco dell’anno. Il volume è realizzato nell’ambito del progetto </w:t>
      </w:r>
      <w:r w:rsidRPr="00946FC9">
        <w:rPr>
          <w:rFonts w:asciiTheme="minorHAnsi" w:hAnsiTheme="minorHAnsi" w:cstheme="minorHAnsi"/>
          <w:i/>
          <w:iCs/>
          <w:color w:val="000000" w:themeColor="text1"/>
        </w:rPr>
        <w:t>Viaggio Italiano – Scopri l’Italia che non sapevi</w:t>
      </w:r>
      <w:r w:rsidRPr="00946FC9">
        <w:rPr>
          <w:rFonts w:asciiTheme="minorHAnsi" w:hAnsiTheme="minorHAnsi" w:cstheme="minorHAnsi"/>
          <w:color w:val="000000" w:themeColor="text1"/>
        </w:rPr>
        <w:t xml:space="preserve">, promosso dal Ministero del Turismo - Direzione Generale della Valorizzazione e della Promozione Turistica. I contenuti e gli itinerari realizzati nell’ambito del progetto sono caricati sul sito del Ministero del Turismo </w:t>
      </w:r>
      <w:hyperlink r:id="rId8" w:history="1">
        <w:r w:rsidRPr="00946FC9">
          <w:rPr>
            <w:rStyle w:val="Collegamentoipertestuale"/>
            <w:rFonts w:asciiTheme="minorHAnsi" w:hAnsiTheme="minorHAnsi" w:cstheme="minorHAnsi"/>
            <w:color w:val="000000" w:themeColor="text1"/>
          </w:rPr>
          <w:t>www.italia.it</w:t>
        </w:r>
      </w:hyperlink>
      <w:r w:rsidRPr="00946FC9">
        <w:rPr>
          <w:rFonts w:asciiTheme="minorHAnsi" w:hAnsiTheme="minorHAnsi" w:cstheme="minorHAnsi"/>
          <w:color w:val="000000" w:themeColor="text1"/>
        </w:rPr>
        <w:t xml:space="preserve">  </w:t>
      </w:r>
    </w:p>
    <w:p w14:paraId="63483217" w14:textId="77777777" w:rsidR="00C63756" w:rsidRPr="00547672" w:rsidRDefault="00C63756" w:rsidP="00C63756">
      <w:pPr>
        <w:pStyle w:val="NormaleWeb"/>
        <w:jc w:val="both"/>
        <w:rPr>
          <w:rFonts w:ascii="Calibri" w:hAnsi="Calibri" w:cs="Calibri"/>
          <w:color w:val="000000" w:themeColor="text1"/>
        </w:rPr>
      </w:pPr>
      <w:r w:rsidRPr="00547672">
        <w:rPr>
          <w:rFonts w:ascii="Calibri" w:hAnsi="Calibri" w:cs="Calibri"/>
        </w:rPr>
        <w:t>Il libro si rivolge ai viaggiatori di quell’area vasta che da nord a sud e da est a ovest si affaccia sull’Oriente d’Europa, con ponti e sguardi tra città territori e paesaggi, da millenni al centro di assonanze e similitudini tra popoli, lingue, storie e geografie.</w:t>
      </w:r>
    </w:p>
    <w:p w14:paraId="63B698E2" w14:textId="6FEB382D" w:rsidR="00C63756" w:rsidRDefault="00C63756" w:rsidP="00C63756">
      <w:pPr>
        <w:jc w:val="both"/>
        <w:rPr>
          <w:rFonts w:cstheme="minorHAnsi"/>
          <w:color w:val="000000"/>
          <w:shd w:val="clear" w:color="auto" w:fill="FFFFFF"/>
        </w:rPr>
      </w:pPr>
      <w:r w:rsidRPr="00F51DB8">
        <w:rPr>
          <w:rFonts w:cstheme="minorHAnsi"/>
          <w:b/>
          <w:bCs/>
          <w:i/>
        </w:rPr>
        <w:t>Adriatico. Mare d’Inverno</w:t>
      </w:r>
      <w:r>
        <w:rPr>
          <w:rFonts w:cstheme="minorHAnsi"/>
        </w:rPr>
        <w:t>, un libro di viaggio</w:t>
      </w:r>
      <w:r w:rsidRPr="00785AAD">
        <w:rPr>
          <w:rFonts w:cstheme="minorHAnsi"/>
          <w:b/>
        </w:rPr>
        <w:t xml:space="preserve"> edito da </w:t>
      </w:r>
      <w:proofErr w:type="spellStart"/>
      <w:r>
        <w:rPr>
          <w:rFonts w:cstheme="minorHAnsi"/>
          <w:b/>
        </w:rPr>
        <w:t>a</w:t>
      </w:r>
      <w:r w:rsidRPr="00785AAD">
        <w:rPr>
          <w:rFonts w:cstheme="minorHAnsi"/>
          <w:b/>
        </w:rPr>
        <w:t>rtem</w:t>
      </w:r>
      <w:proofErr w:type="spellEnd"/>
      <w:r>
        <w:rPr>
          <w:rFonts w:cstheme="minorHAnsi"/>
        </w:rPr>
        <w:t xml:space="preserve"> ideato e curato da </w:t>
      </w:r>
      <w:r w:rsidRPr="00BE2F7D">
        <w:rPr>
          <w:rFonts w:cstheme="minorHAnsi"/>
          <w:b/>
          <w:bCs/>
        </w:rPr>
        <w:t>Cristiana Colli</w:t>
      </w:r>
      <w:r w:rsidR="00441558">
        <w:rPr>
          <w:rFonts w:cstheme="minorHAnsi"/>
          <w:b/>
          <w:bCs/>
        </w:rPr>
        <w:t xml:space="preserve"> (in libreria da settembre)</w:t>
      </w:r>
      <w:r>
        <w:rPr>
          <w:rFonts w:cstheme="minorHAnsi"/>
        </w:rPr>
        <w:t>, accoglie</w:t>
      </w:r>
      <w:r w:rsidRPr="00785AAD">
        <w:rPr>
          <w:rFonts w:cstheme="minorHAnsi"/>
        </w:rPr>
        <w:t xml:space="preserve"> i testi di </w:t>
      </w:r>
      <w:r w:rsidRPr="00785AAD">
        <w:rPr>
          <w:rFonts w:cstheme="minorHAnsi"/>
          <w:b/>
        </w:rPr>
        <w:t xml:space="preserve">38 autori </w:t>
      </w:r>
      <w:r w:rsidRPr="00785AAD">
        <w:rPr>
          <w:rFonts w:cstheme="minorHAnsi"/>
        </w:rPr>
        <w:t>che guardano il mare, seguono la linea di cost</w:t>
      </w:r>
      <w:r>
        <w:rPr>
          <w:rFonts w:cstheme="minorHAnsi"/>
        </w:rPr>
        <w:t>a e</w:t>
      </w:r>
      <w:r w:rsidRPr="00785AAD">
        <w:rPr>
          <w:rFonts w:cstheme="minorHAnsi"/>
        </w:rPr>
        <w:t xml:space="preserve"> raccontano il rapporto irriducibile con l’acqua. </w:t>
      </w:r>
      <w:r w:rsidRPr="00946FC9">
        <w:rPr>
          <w:rFonts w:cstheme="minorHAnsi"/>
          <w:color w:val="000000" w:themeColor="text1"/>
        </w:rPr>
        <w:t>Sono</w:t>
      </w:r>
      <w:r>
        <w:rPr>
          <w:rFonts w:cstheme="minorHAnsi"/>
        </w:rPr>
        <w:t xml:space="preserve"> </w:t>
      </w:r>
      <w:r w:rsidRPr="00785AAD">
        <w:rPr>
          <w:rFonts w:cstheme="minorHAnsi"/>
        </w:rPr>
        <w:t>filosofi, geografi, scrittori, teologi</w:t>
      </w:r>
      <w:r>
        <w:rPr>
          <w:rFonts w:cstheme="minorHAnsi"/>
        </w:rPr>
        <w:t>, c</w:t>
      </w:r>
      <w:r w:rsidRPr="00785AAD">
        <w:rPr>
          <w:rFonts w:cstheme="minorHAnsi"/>
        </w:rPr>
        <w:t xml:space="preserve">ritici, giornalisti, </w:t>
      </w:r>
      <w:r w:rsidRPr="00946FC9">
        <w:rPr>
          <w:rFonts w:cstheme="minorHAnsi"/>
          <w:color w:val="000000" w:themeColor="text1"/>
        </w:rPr>
        <w:t xml:space="preserve">curatori, </w:t>
      </w:r>
      <w:r w:rsidRPr="00785AAD">
        <w:rPr>
          <w:rFonts w:cstheme="minorHAnsi"/>
        </w:rPr>
        <w:t>architetti, scienziati, artisti, pescatori,</w:t>
      </w:r>
      <w:r>
        <w:rPr>
          <w:rFonts w:cstheme="minorHAnsi"/>
        </w:rPr>
        <w:t xml:space="preserve"> </w:t>
      </w:r>
      <w:r w:rsidRPr="00785AAD">
        <w:rPr>
          <w:rFonts w:cstheme="minorHAnsi"/>
        </w:rPr>
        <w:t xml:space="preserve">archeologi, studiosi, viandanti e navigatori – Emanuela Audisio, Rita Auriemma, </w:t>
      </w:r>
      <w:r w:rsidRPr="00785AAD">
        <w:rPr>
          <w:rFonts w:eastAsia="Times New Roman" w:cstheme="minorHAnsi"/>
          <w:color w:val="000000"/>
        </w:rPr>
        <w:t>Francesco Benelli,</w:t>
      </w:r>
      <w:r w:rsidRPr="00785AAD">
        <w:rPr>
          <w:rFonts w:cstheme="minorHAnsi"/>
        </w:rPr>
        <w:t xml:space="preserve"> Carlo </w:t>
      </w:r>
      <w:proofErr w:type="spellStart"/>
      <w:r w:rsidRPr="00785AAD">
        <w:rPr>
          <w:rFonts w:cstheme="minorHAnsi"/>
        </w:rPr>
        <w:t>Birrozzi</w:t>
      </w:r>
      <w:proofErr w:type="spellEnd"/>
      <w:r w:rsidRPr="00785AAD">
        <w:rPr>
          <w:rFonts w:cstheme="minorHAnsi"/>
        </w:rPr>
        <w:t xml:space="preserve">, </w:t>
      </w:r>
      <w:r w:rsidRPr="00785AAD">
        <w:rPr>
          <w:rFonts w:eastAsia="Times New Roman" w:cstheme="minorHAnsi"/>
          <w:color w:val="000000"/>
          <w:lang w:eastAsia="it-IT"/>
        </w:rPr>
        <w:t xml:space="preserve">Romane Bourgeois, </w:t>
      </w:r>
      <w:r w:rsidRPr="00785AAD">
        <w:rPr>
          <w:rFonts w:cstheme="minorHAnsi"/>
        </w:rPr>
        <w:t xml:space="preserve">Rosalba Livia </w:t>
      </w:r>
      <w:proofErr w:type="spellStart"/>
      <w:r w:rsidRPr="00785AAD">
        <w:rPr>
          <w:rFonts w:cstheme="minorHAnsi"/>
        </w:rPr>
        <w:t>Branà</w:t>
      </w:r>
      <w:proofErr w:type="spellEnd"/>
      <w:r w:rsidRPr="00785AAD">
        <w:rPr>
          <w:rFonts w:cstheme="minorHAnsi"/>
        </w:rPr>
        <w:t xml:space="preserve">, </w:t>
      </w:r>
      <w:r w:rsidRPr="00785AAD">
        <w:rPr>
          <w:rFonts w:cstheme="minorHAnsi"/>
          <w:color w:val="313131"/>
        </w:rPr>
        <w:t xml:space="preserve">Anna Busetto Vicari, </w:t>
      </w:r>
      <w:r w:rsidRPr="00785AAD">
        <w:rPr>
          <w:rFonts w:cstheme="minorHAnsi"/>
          <w:shd w:val="clear" w:color="auto" w:fill="FFFFFF"/>
        </w:rPr>
        <w:t xml:space="preserve">Christian Caliandro, </w:t>
      </w:r>
      <w:r w:rsidRPr="00785AAD">
        <w:rPr>
          <w:rFonts w:cstheme="minorHAnsi"/>
          <w:color w:val="000000"/>
        </w:rPr>
        <w:t xml:space="preserve">Nicolò </w:t>
      </w:r>
      <w:proofErr w:type="spellStart"/>
      <w:r w:rsidRPr="00785AAD">
        <w:rPr>
          <w:rFonts w:cstheme="minorHAnsi"/>
          <w:color w:val="000000"/>
        </w:rPr>
        <w:t>Carnimeo</w:t>
      </w:r>
      <w:proofErr w:type="spellEnd"/>
      <w:r w:rsidRPr="00785AAD">
        <w:rPr>
          <w:rFonts w:cstheme="minorHAnsi"/>
          <w:color w:val="000000"/>
        </w:rPr>
        <w:t xml:space="preserve">,  </w:t>
      </w:r>
      <w:r w:rsidRPr="00785AAD">
        <w:rPr>
          <w:rFonts w:cstheme="minorHAnsi"/>
        </w:rPr>
        <w:t xml:space="preserve">Stefano Catucci, </w:t>
      </w:r>
      <w:r w:rsidRPr="00785AAD">
        <w:rPr>
          <w:rFonts w:cstheme="minorHAnsi"/>
          <w:color w:val="000000"/>
        </w:rPr>
        <w:t xml:space="preserve">Felice Cimatti, </w:t>
      </w:r>
      <w:r w:rsidRPr="00785AAD">
        <w:rPr>
          <w:rFonts w:eastAsia="Cambria" w:cstheme="minorHAnsi"/>
          <w:iCs/>
        </w:rPr>
        <w:t xml:space="preserve">Pippo </w:t>
      </w:r>
      <w:proofErr w:type="spellStart"/>
      <w:r w:rsidRPr="00785AAD">
        <w:rPr>
          <w:rFonts w:eastAsia="Cambria" w:cstheme="minorHAnsi"/>
          <w:iCs/>
        </w:rPr>
        <w:t>Ciorra</w:t>
      </w:r>
      <w:proofErr w:type="spellEnd"/>
      <w:r w:rsidRPr="00785AAD">
        <w:rPr>
          <w:rFonts w:eastAsia="Cambria" w:cstheme="minorHAnsi"/>
          <w:iCs/>
        </w:rPr>
        <w:t xml:space="preserve">, </w:t>
      </w:r>
      <w:r w:rsidRPr="00785AAD">
        <w:rPr>
          <w:rFonts w:cstheme="minorHAnsi"/>
          <w:color w:val="000000"/>
        </w:rPr>
        <w:t xml:space="preserve">Cristiana Colli, </w:t>
      </w:r>
      <w:r w:rsidRPr="00785AAD">
        <w:rPr>
          <w:rFonts w:eastAsia="Times New Roman" w:cstheme="minorHAnsi"/>
          <w:lang w:eastAsia="it-IT"/>
        </w:rPr>
        <w:t xml:space="preserve">Elena </w:t>
      </w:r>
      <w:proofErr w:type="spellStart"/>
      <w:r w:rsidRPr="00785AAD">
        <w:rPr>
          <w:rFonts w:eastAsia="Times New Roman" w:cstheme="minorHAnsi"/>
          <w:lang w:eastAsia="it-IT"/>
        </w:rPr>
        <w:t>Commessatti</w:t>
      </w:r>
      <w:proofErr w:type="spellEnd"/>
      <w:r w:rsidRPr="00785AAD">
        <w:rPr>
          <w:rFonts w:eastAsia="Times New Roman" w:cstheme="minorHAnsi"/>
          <w:lang w:eastAsia="it-IT"/>
        </w:rPr>
        <w:t xml:space="preserve">, </w:t>
      </w:r>
      <w:r w:rsidRPr="00785AAD">
        <w:rPr>
          <w:rFonts w:cstheme="minorHAnsi"/>
          <w:color w:val="000000"/>
        </w:rPr>
        <w:t xml:space="preserve">Mario Cucinella, </w:t>
      </w:r>
      <w:r w:rsidRPr="00785AAD">
        <w:rPr>
          <w:rFonts w:cstheme="minorHAnsi"/>
        </w:rPr>
        <w:t xml:space="preserve">Marco De Michelis, Franco Farinelli, Fabio Fiori, Davide </w:t>
      </w:r>
      <w:proofErr w:type="spellStart"/>
      <w:r w:rsidRPr="00785AAD">
        <w:rPr>
          <w:rFonts w:cstheme="minorHAnsi"/>
        </w:rPr>
        <w:t>Gnola</w:t>
      </w:r>
      <w:proofErr w:type="spellEnd"/>
      <w:r w:rsidRPr="00785AAD">
        <w:rPr>
          <w:rFonts w:cstheme="minorHAnsi"/>
        </w:rPr>
        <w:t xml:space="preserve">, Silvia </w:t>
      </w:r>
      <w:proofErr w:type="spellStart"/>
      <w:r w:rsidRPr="00785AAD">
        <w:rPr>
          <w:rFonts w:cstheme="minorHAnsi"/>
        </w:rPr>
        <w:t>Godelli</w:t>
      </w:r>
      <w:proofErr w:type="spellEnd"/>
      <w:r w:rsidRPr="00785AAD">
        <w:rPr>
          <w:rFonts w:cstheme="minorHAnsi"/>
        </w:rPr>
        <w:t xml:space="preserve">, Giorgio Lazzari, Gian Marco Luna, </w:t>
      </w:r>
      <w:proofErr w:type="spellStart"/>
      <w:r w:rsidRPr="00785AAD">
        <w:rPr>
          <w:rFonts w:eastAsia="Cambria" w:cstheme="minorHAnsi"/>
        </w:rPr>
        <w:t>Gadi</w:t>
      </w:r>
      <w:proofErr w:type="spellEnd"/>
      <w:r w:rsidRPr="00785AAD">
        <w:rPr>
          <w:rFonts w:eastAsia="Cambria" w:cstheme="minorHAnsi"/>
        </w:rPr>
        <w:t xml:space="preserve"> Luzzatto Voghera, </w:t>
      </w:r>
      <w:r w:rsidRPr="00785AAD">
        <w:rPr>
          <w:rStyle w:val="Enfasigrassetto"/>
          <w:rFonts w:cstheme="minorHAnsi"/>
        </w:rPr>
        <w:t xml:space="preserve">Gian Ruggero Manzoni, </w:t>
      </w:r>
      <w:r w:rsidRPr="00785AAD">
        <w:rPr>
          <w:rFonts w:cstheme="minorHAnsi"/>
        </w:rPr>
        <w:t>Francesca Mattei</w:t>
      </w:r>
      <w:r w:rsidRPr="00785AAD">
        <w:rPr>
          <w:rFonts w:cstheme="minorHAnsi"/>
          <w:bCs/>
        </w:rPr>
        <w:t xml:space="preserve">, </w:t>
      </w:r>
      <w:r w:rsidRPr="00785AAD">
        <w:rPr>
          <w:rFonts w:cstheme="minorHAnsi"/>
          <w:color w:val="000000"/>
        </w:rPr>
        <w:t xml:space="preserve">Cornelia Mattiacci, </w:t>
      </w:r>
      <w:r w:rsidRPr="00785AAD">
        <w:rPr>
          <w:rFonts w:cstheme="minorHAnsi"/>
        </w:rPr>
        <w:t xml:space="preserve">Enrico Moretti, Leandro Palestini, </w:t>
      </w:r>
      <w:r w:rsidRPr="00785AAD">
        <w:rPr>
          <w:rFonts w:cstheme="minorHAnsi"/>
          <w:color w:val="000000"/>
        </w:rPr>
        <w:t xml:space="preserve">Luca Raffaelli, </w:t>
      </w:r>
      <w:r w:rsidRPr="00785AAD">
        <w:rPr>
          <w:rFonts w:eastAsia="Times New Roman" w:cstheme="minorHAnsi"/>
          <w:color w:val="333333"/>
          <w:lang w:eastAsia="it-IT"/>
        </w:rPr>
        <w:t xml:space="preserve">Cino Ricci, </w:t>
      </w:r>
      <w:r w:rsidRPr="00785AAD">
        <w:rPr>
          <w:rFonts w:cstheme="minorHAnsi"/>
          <w:color w:val="000000"/>
        </w:rPr>
        <w:t>Caterina Riva,</w:t>
      </w:r>
      <w:r w:rsidRPr="00785AAD">
        <w:rPr>
          <w:rFonts w:cstheme="minorHAnsi"/>
        </w:rPr>
        <w:t xml:space="preserve"> </w:t>
      </w:r>
      <w:r w:rsidRPr="00785AAD">
        <w:rPr>
          <w:rFonts w:eastAsia="Calibri" w:cstheme="minorHAnsi"/>
        </w:rPr>
        <w:t xml:space="preserve">Luca Romano, </w:t>
      </w:r>
      <w:r w:rsidRPr="00785AAD">
        <w:rPr>
          <w:rFonts w:cstheme="minorHAnsi"/>
        </w:rPr>
        <w:t xml:space="preserve">Fabio Salomoni, Brunetto Salvarani, </w:t>
      </w:r>
      <w:r w:rsidRPr="00785AAD">
        <w:rPr>
          <w:rFonts w:cstheme="minorHAnsi"/>
          <w:color w:val="000000"/>
        </w:rPr>
        <w:t xml:space="preserve">Luka </w:t>
      </w:r>
      <w:proofErr w:type="spellStart"/>
      <w:r w:rsidRPr="00785AAD">
        <w:rPr>
          <w:rFonts w:cstheme="minorHAnsi"/>
          <w:color w:val="000000"/>
        </w:rPr>
        <w:t>Skansi</w:t>
      </w:r>
      <w:proofErr w:type="spellEnd"/>
      <w:r w:rsidRPr="00785AAD">
        <w:rPr>
          <w:rFonts w:cstheme="minorHAnsi"/>
          <w:color w:val="000000"/>
        </w:rPr>
        <w:t xml:space="preserve">, </w:t>
      </w:r>
      <w:r w:rsidRPr="00785AAD">
        <w:rPr>
          <w:rFonts w:cstheme="minorHAnsi"/>
        </w:rPr>
        <w:t xml:space="preserve">Cristiano </w:t>
      </w:r>
      <w:proofErr w:type="spellStart"/>
      <w:r w:rsidRPr="00785AAD">
        <w:rPr>
          <w:rFonts w:cstheme="minorHAnsi"/>
        </w:rPr>
        <w:t>Tiussi</w:t>
      </w:r>
      <w:proofErr w:type="spellEnd"/>
      <w:r w:rsidRPr="00785AAD">
        <w:rPr>
          <w:rFonts w:cstheme="minorHAnsi"/>
        </w:rPr>
        <w:t xml:space="preserve">, Massimiliano Tonelli, </w:t>
      </w:r>
      <w:r w:rsidRPr="00785AAD">
        <w:rPr>
          <w:rFonts w:cstheme="minorHAnsi"/>
          <w:color w:val="000000"/>
          <w:shd w:val="clear" w:color="auto" w:fill="FFFFFF"/>
        </w:rPr>
        <w:t xml:space="preserve">Maria </w:t>
      </w:r>
      <w:proofErr w:type="spellStart"/>
      <w:r w:rsidRPr="00785AAD">
        <w:rPr>
          <w:rFonts w:cstheme="minorHAnsi"/>
          <w:color w:val="000000"/>
          <w:shd w:val="clear" w:color="auto" w:fill="FFFFFF"/>
        </w:rPr>
        <w:t>Virelli</w:t>
      </w:r>
      <w:proofErr w:type="spellEnd"/>
      <w:r>
        <w:rPr>
          <w:rFonts w:cstheme="minorHAnsi"/>
          <w:color w:val="000000"/>
          <w:shd w:val="clear" w:color="auto" w:fill="FFFFFF"/>
        </w:rPr>
        <w:t>.</w:t>
      </w:r>
      <w:r w:rsidRPr="00676667">
        <w:rPr>
          <w:rFonts w:cstheme="minorHAnsi"/>
        </w:rPr>
        <w:t xml:space="preserve"> </w:t>
      </w:r>
    </w:p>
    <w:p w14:paraId="6F1411F5" w14:textId="77777777" w:rsidR="00C63756" w:rsidRPr="00785AAD" w:rsidRDefault="00C63756" w:rsidP="00C63756">
      <w:pPr>
        <w:jc w:val="both"/>
        <w:rPr>
          <w:rFonts w:cstheme="minorHAnsi"/>
        </w:rPr>
      </w:pPr>
    </w:p>
    <w:p w14:paraId="7001C782" w14:textId="77777777" w:rsidR="00C63756" w:rsidRPr="00E42B47" w:rsidRDefault="00C63756" w:rsidP="00FF61EE">
      <w:pPr>
        <w:jc w:val="both"/>
        <w:rPr>
          <w:color w:val="000000" w:themeColor="text1"/>
        </w:rPr>
      </w:pPr>
      <w:r w:rsidRPr="00785AAD">
        <w:rPr>
          <w:rFonts w:cstheme="minorHAnsi"/>
        </w:rPr>
        <w:t xml:space="preserve">Un lungo viaggio adriatico, che </w:t>
      </w:r>
      <w:r w:rsidRPr="00292B9F">
        <w:rPr>
          <w:rFonts w:cstheme="minorHAnsi"/>
          <w:b/>
          <w:bCs/>
        </w:rPr>
        <w:t>Cristiana Colli</w:t>
      </w:r>
      <w:r w:rsidRPr="00785AAD">
        <w:rPr>
          <w:rFonts w:cstheme="minorHAnsi"/>
        </w:rPr>
        <w:t xml:space="preserve"> descrive così: “</w:t>
      </w:r>
      <w:r w:rsidRPr="009E12BC">
        <w:rPr>
          <w:rFonts w:cstheme="minorHAnsi"/>
          <w:i/>
          <w:iCs/>
        </w:rPr>
        <w:t xml:space="preserve">Tra le mappe e i segni di geografi e navigatori, tra lagune e saline, porti e città, acque dolci e salate, paesaggi anfibi e sottomarini, isole barene e laghi costieri, strade autostrade e ferrovie mitiche. Durante il cammino si vedranno scogli frangiflutti e tetrapodi, dighe foranee, bilance e massicciate; si attraverseranno spiagge e pinete, fiumi e porto canali; si incontreranno navi e traghetti, rimorchiatori, pescherecci e barche a vela, </w:t>
      </w:r>
      <w:proofErr w:type="spellStart"/>
      <w:r w:rsidRPr="009E12BC">
        <w:rPr>
          <w:rFonts w:cstheme="minorHAnsi"/>
          <w:i/>
          <w:iCs/>
        </w:rPr>
        <w:t>pontoon</w:t>
      </w:r>
      <w:proofErr w:type="spellEnd"/>
      <w:r w:rsidRPr="009E12BC">
        <w:rPr>
          <w:rFonts w:cstheme="minorHAnsi"/>
          <w:i/>
          <w:iCs/>
        </w:rPr>
        <w:t xml:space="preserve"> boat surf e </w:t>
      </w:r>
      <w:proofErr w:type="spellStart"/>
      <w:r w:rsidRPr="009E12BC">
        <w:rPr>
          <w:rFonts w:cstheme="minorHAnsi"/>
          <w:i/>
          <w:iCs/>
        </w:rPr>
        <w:t>kite</w:t>
      </w:r>
      <w:proofErr w:type="spellEnd"/>
      <w:r w:rsidRPr="009E12BC">
        <w:rPr>
          <w:rFonts w:cstheme="minorHAnsi"/>
          <w:i/>
          <w:iCs/>
        </w:rPr>
        <w:t xml:space="preserve">, piattaforme e petroliere. Compagni di viaggio saranno la neve sulla spiaggia, i venti letterari – la Bora e il Garbino, il Libeccio e la Tramontana – la pioggia ghiacciata, la nebbia col sole. (…) Sarà un lungo viaggio nello spazio e nel </w:t>
      </w:r>
      <w:r w:rsidRPr="009E12BC">
        <w:rPr>
          <w:rFonts w:cstheme="minorHAnsi"/>
          <w:i/>
          <w:iCs/>
        </w:rPr>
        <w:lastRenderedPageBreak/>
        <w:t>tempo, tra i libri, i film e le immagini, l’arte e l’antropologia, l’archeologia e la geografia, tra Oriente e Occidente, tra Nord e Sud, tra Est e Ovest; un lungo viaggio sui confini liquidi nel crocevia degli imperi e delle influenze, delle culture e delle religioni, delle tradizioni e delle sapienze; un lungo viaggio negli immaginari tra mappamondi e portolani, taccuini, mappe e carte nautiche incise a matita, gomiti appoggiati, viaggio dopo viaggio, rotta dopo rotta. Un lungo viaggio nel sottosuolo, tra città sommerse, carichi dispersi, rovine, relitti e rimembranze di popoli e culture. (…) Mare di monti e di coste, di nebbie e maree, mare di strade consolari complanari, cammini, autostrade, ferrovie, ciclovie, porti mercati ittici e pescherie</w:t>
      </w:r>
      <w:r w:rsidRPr="00785AAD">
        <w:rPr>
          <w:rFonts w:cstheme="minorHAnsi"/>
        </w:rPr>
        <w:t>.</w:t>
      </w:r>
      <w:r>
        <w:rPr>
          <w:rFonts w:cstheme="minorHAnsi"/>
        </w:rPr>
        <w:t xml:space="preserve"> </w:t>
      </w:r>
      <w:r>
        <w:rPr>
          <w:i/>
          <w:iCs/>
          <w:color w:val="000000" w:themeColor="text1"/>
        </w:rPr>
        <w:t>(…)</w:t>
      </w:r>
      <w:r w:rsidRPr="00E42B47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U</w:t>
      </w:r>
      <w:r w:rsidRPr="00E42B47">
        <w:rPr>
          <w:i/>
          <w:iCs/>
          <w:color w:val="000000" w:themeColor="text1"/>
        </w:rPr>
        <w:t>n paesaggio mistico</w:t>
      </w:r>
      <w:r>
        <w:rPr>
          <w:i/>
          <w:iCs/>
          <w:color w:val="000000" w:themeColor="text1"/>
        </w:rPr>
        <w:t>, p</w:t>
      </w:r>
      <w:r w:rsidRPr="00E42B47">
        <w:rPr>
          <w:i/>
          <w:iCs/>
          <w:color w:val="000000" w:themeColor="text1"/>
        </w:rPr>
        <w:t>er la densità delle stratificazioni</w:t>
      </w:r>
      <w:r w:rsidRPr="00E42B47">
        <w:rPr>
          <w:i/>
          <w:iCs/>
          <w:color w:val="FF0000"/>
        </w:rPr>
        <w:t xml:space="preserve"> </w:t>
      </w:r>
      <w:r w:rsidRPr="00E42B47">
        <w:rPr>
          <w:i/>
          <w:iCs/>
          <w:color w:val="000000" w:themeColor="text1"/>
        </w:rPr>
        <w:t>e lo spirito dei luoghi, l’immaterialità degli accadimenti, la dimensione simbolica e rituale della natura, le energie trattenute nelle acque e nelle pietre, e la presenza palpabile del Sacro.</w:t>
      </w:r>
      <w:r>
        <w:rPr>
          <w:i/>
          <w:iCs/>
          <w:color w:val="000000" w:themeColor="text1"/>
        </w:rPr>
        <w:t xml:space="preserve"> </w:t>
      </w:r>
      <w:r w:rsidRPr="00E42B47">
        <w:rPr>
          <w:i/>
          <w:iCs/>
          <w:color w:val="000000" w:themeColor="text1"/>
        </w:rPr>
        <w:t>(…) Qui gli elementi si toccano e si abbracciano – le acque con le acque, le acque con la terra, la terra con il cielo, le montagne con le colline, le colline con i fiumi, i fiumi con il mare”.</w:t>
      </w:r>
      <w:r>
        <w:rPr>
          <w:color w:val="000000" w:themeColor="text1"/>
        </w:rPr>
        <w:t xml:space="preserve"> </w:t>
      </w:r>
    </w:p>
    <w:p w14:paraId="0F4FA876" w14:textId="2F9F7AF3" w:rsidR="00C63756" w:rsidRPr="00946FC9" w:rsidRDefault="00C63756" w:rsidP="00FF61EE">
      <w:pPr>
        <w:pStyle w:val="NormaleWeb"/>
        <w:jc w:val="both"/>
        <w:rPr>
          <w:rFonts w:asciiTheme="minorHAnsi" w:hAnsiTheme="minorHAnsi" w:cstheme="minorHAnsi"/>
          <w:color w:val="000000" w:themeColor="text1"/>
        </w:rPr>
      </w:pPr>
      <w:r w:rsidRPr="00946FC9">
        <w:rPr>
          <w:rFonts w:asciiTheme="minorHAnsi" w:hAnsiTheme="minorHAnsi" w:cstheme="minorHAnsi"/>
          <w:color w:val="000000" w:themeColor="text1"/>
        </w:rPr>
        <w:t>Varietà d</w:t>
      </w:r>
      <w:r>
        <w:rPr>
          <w:rFonts w:asciiTheme="minorHAnsi" w:hAnsiTheme="minorHAnsi" w:cstheme="minorHAnsi"/>
          <w:color w:val="000000" w:themeColor="text1"/>
        </w:rPr>
        <w:t>elle visioni</w:t>
      </w:r>
      <w:r w:rsidRPr="00946FC9">
        <w:rPr>
          <w:rFonts w:asciiTheme="minorHAnsi" w:hAnsiTheme="minorHAnsi" w:cstheme="minorHAnsi"/>
          <w:color w:val="000000" w:themeColor="text1"/>
        </w:rPr>
        <w:t xml:space="preserve"> nella scelta degli autori e anche negli apparati visivi </w:t>
      </w:r>
      <w:r>
        <w:rPr>
          <w:rFonts w:asciiTheme="minorHAnsi" w:hAnsiTheme="minorHAnsi" w:cstheme="minorHAnsi"/>
          <w:color w:val="000000" w:themeColor="text1"/>
        </w:rPr>
        <w:t>-</w:t>
      </w:r>
      <w:r w:rsidRPr="00946FC9">
        <w:rPr>
          <w:rFonts w:asciiTheme="minorHAnsi" w:hAnsiTheme="minorHAnsi" w:cstheme="minorHAnsi"/>
          <w:color w:val="000000" w:themeColor="text1"/>
        </w:rPr>
        <w:t xml:space="preserve"> dai disegni alle mappe che aprono ogni capitolo, dalle fonti d’archivio alla dimensione vernacolare della tradizione, fino alle committenze fotografiche, tra le quali spicca la partnership con l’</w:t>
      </w:r>
      <w:r w:rsidRPr="00946FC9">
        <w:rPr>
          <w:rFonts w:asciiTheme="minorHAnsi" w:hAnsiTheme="minorHAnsi" w:cstheme="minorHAnsi"/>
          <w:b/>
          <w:bCs/>
          <w:color w:val="000000" w:themeColor="text1"/>
        </w:rPr>
        <w:t xml:space="preserve">Agenzia Spaziale Italiana </w:t>
      </w:r>
      <w:r w:rsidRPr="00946FC9">
        <w:rPr>
          <w:rFonts w:asciiTheme="minorHAnsi" w:hAnsiTheme="minorHAnsi" w:cstheme="minorHAnsi"/>
          <w:color w:val="000000" w:themeColor="text1"/>
        </w:rPr>
        <w:t>che ha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946FC9">
        <w:rPr>
          <w:rFonts w:asciiTheme="minorHAnsi" w:hAnsiTheme="minorHAnsi" w:cstheme="minorHAnsi"/>
          <w:color w:val="000000" w:themeColor="text1"/>
        </w:rPr>
        <w:t xml:space="preserve">realizzato appositamente 12 immagini dell’Adriatico dalle altezze siderali dei satelliti </w:t>
      </w:r>
      <w:r w:rsidR="00EB4E28">
        <w:rPr>
          <w:rFonts w:asciiTheme="minorHAnsi" w:hAnsiTheme="minorHAnsi" w:cstheme="minorHAnsi"/>
          <w:color w:val="000000" w:themeColor="text1"/>
        </w:rPr>
        <w:t xml:space="preserve">del </w:t>
      </w:r>
      <w:r w:rsidRPr="00946FC9">
        <w:rPr>
          <w:rFonts w:asciiTheme="minorHAnsi" w:hAnsiTheme="minorHAnsi" w:cstheme="minorHAnsi"/>
          <w:color w:val="000000" w:themeColor="text1"/>
        </w:rPr>
        <w:t xml:space="preserve">progetto COSMO-SkyMed. </w:t>
      </w:r>
    </w:p>
    <w:p w14:paraId="7DFE6F6F" w14:textId="77777777" w:rsidR="00C63756" w:rsidRPr="00DF3EC1" w:rsidRDefault="00C63756" w:rsidP="00FF61EE">
      <w:pPr>
        <w:jc w:val="both"/>
        <w:rPr>
          <w:rFonts w:ascii="Calibri" w:eastAsia="Times New Roman" w:hAnsi="Calibri" w:cs="Calibri"/>
          <w:lang w:eastAsia="it-IT"/>
        </w:rPr>
      </w:pPr>
      <w:r w:rsidRPr="00DF3EC1">
        <w:rPr>
          <w:rFonts w:ascii="Calibri" w:hAnsi="Calibri" w:cs="Calibri"/>
          <w:color w:val="000000" w:themeColor="text1"/>
        </w:rPr>
        <w:t xml:space="preserve">Intenso e articolato il programma delle </w:t>
      </w:r>
      <w:r w:rsidRPr="00DF3EC1">
        <w:rPr>
          <w:rFonts w:ascii="Calibri" w:hAnsi="Calibri" w:cs="Calibri"/>
          <w:b/>
          <w:color w:val="000000" w:themeColor="text1"/>
        </w:rPr>
        <w:t>presentazioni che avvengono i</w:t>
      </w:r>
      <w:r>
        <w:rPr>
          <w:rFonts w:ascii="Calibri" w:hAnsi="Calibri" w:cs="Calibri"/>
          <w:b/>
          <w:color w:val="000000" w:themeColor="text1"/>
        </w:rPr>
        <w:t>n</w:t>
      </w:r>
      <w:r w:rsidRPr="00DF3EC1">
        <w:rPr>
          <w:rFonts w:ascii="Calibri" w:hAnsi="Calibri" w:cs="Calibri"/>
          <w:b/>
          <w:color w:val="000000" w:themeColor="text1"/>
        </w:rPr>
        <w:t xml:space="preserve"> luoghi </w:t>
      </w:r>
      <w:r>
        <w:rPr>
          <w:rFonts w:ascii="Calibri" w:hAnsi="Calibri" w:cs="Calibri"/>
          <w:b/>
          <w:color w:val="000000" w:themeColor="text1"/>
        </w:rPr>
        <w:t xml:space="preserve">adriatici </w:t>
      </w:r>
      <w:r w:rsidRPr="00DF3EC1">
        <w:rPr>
          <w:rFonts w:ascii="Calibri" w:hAnsi="Calibri" w:cs="Calibri"/>
          <w:b/>
          <w:color w:val="000000" w:themeColor="text1"/>
        </w:rPr>
        <w:t>esemplari:</w:t>
      </w:r>
      <w:r w:rsidRPr="00883ECD">
        <w:rPr>
          <w:rFonts w:ascii="Calibri" w:hAnsi="Calibri" w:cs="Calibri"/>
          <w:bCs/>
          <w:color w:val="000000" w:themeColor="text1"/>
        </w:rPr>
        <w:t xml:space="preserve"> il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DF3EC1">
        <w:rPr>
          <w:rFonts w:ascii="Calibri" w:hAnsi="Calibri" w:cs="Calibri"/>
          <w:b/>
          <w:color w:val="000000" w:themeColor="text1"/>
          <w:u w:val="single"/>
        </w:rPr>
        <w:t>6 settembre ad Ancona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DF3EC1">
        <w:rPr>
          <w:rFonts w:ascii="Calibri" w:hAnsi="Calibri" w:cs="Calibri"/>
          <w:bCs/>
          <w:color w:val="000000" w:themeColor="text1"/>
        </w:rPr>
        <w:t>al Museo Archeologico Nazionale a picco sul porto</w:t>
      </w:r>
      <w:r>
        <w:rPr>
          <w:rFonts w:ascii="Calibri" w:hAnsi="Calibri" w:cs="Calibri"/>
          <w:bCs/>
          <w:color w:val="000000" w:themeColor="text1"/>
        </w:rPr>
        <w:t xml:space="preserve"> antico</w:t>
      </w:r>
      <w:r w:rsidRPr="00DF3EC1">
        <w:rPr>
          <w:rFonts w:ascii="Calibri" w:hAnsi="Calibri" w:cs="Calibri"/>
          <w:bCs/>
          <w:color w:val="000000" w:themeColor="text1"/>
        </w:rPr>
        <w:t>,  incastonato tra i palazzi e le chiese</w:t>
      </w:r>
      <w:r>
        <w:rPr>
          <w:rFonts w:ascii="Calibri" w:hAnsi="Calibri" w:cs="Calibri"/>
          <w:bCs/>
          <w:color w:val="000000" w:themeColor="text1"/>
        </w:rPr>
        <w:t>,</w:t>
      </w:r>
      <w:r w:rsidRPr="00DF3EC1">
        <w:rPr>
          <w:rFonts w:ascii="Calibri" w:hAnsi="Calibri" w:cs="Calibri"/>
          <w:bCs/>
          <w:color w:val="000000" w:themeColor="text1"/>
        </w:rPr>
        <w:t xml:space="preserve"> le navi</w:t>
      </w:r>
      <w:r>
        <w:rPr>
          <w:rFonts w:ascii="Calibri" w:hAnsi="Calibri" w:cs="Calibri"/>
          <w:bCs/>
          <w:color w:val="000000" w:themeColor="text1"/>
        </w:rPr>
        <w:t>, l’Arco di Traiano</w:t>
      </w:r>
      <w:r w:rsidRPr="00DF3EC1">
        <w:rPr>
          <w:rFonts w:ascii="Calibri" w:hAnsi="Calibri" w:cs="Calibri"/>
          <w:bCs/>
          <w:color w:val="000000" w:themeColor="text1"/>
        </w:rPr>
        <w:t xml:space="preserve"> e la gru della Fincantieri; il </w:t>
      </w:r>
      <w:r w:rsidRPr="00DF3EC1">
        <w:rPr>
          <w:rFonts w:ascii="Calibri" w:hAnsi="Calibri" w:cs="Calibri"/>
          <w:b/>
          <w:color w:val="000000" w:themeColor="text1"/>
          <w:u w:val="single"/>
        </w:rPr>
        <w:t>13 settembre a Trieste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DF3EC1">
        <w:rPr>
          <w:rFonts w:ascii="Calibri" w:hAnsi="Calibri" w:cs="Calibri"/>
          <w:bCs/>
          <w:color w:val="000000" w:themeColor="text1"/>
        </w:rPr>
        <w:t xml:space="preserve">negli splendidi spazi del Salone degli incanti, la </w:t>
      </w:r>
      <w:r w:rsidRPr="00DF3EC1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Ex-Pescheria Centrale in Riva Nazario Sauro; 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676667">
        <w:rPr>
          <w:rFonts w:ascii="Calibri" w:hAnsi="Calibri" w:cs="Calibri"/>
          <w:bCs/>
          <w:color w:val="000000" w:themeColor="text1"/>
        </w:rPr>
        <w:t>e il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DF3EC1">
        <w:rPr>
          <w:rFonts w:ascii="Calibri" w:hAnsi="Calibri" w:cs="Calibri"/>
          <w:b/>
          <w:color w:val="000000" w:themeColor="text1"/>
          <w:u w:val="single"/>
        </w:rPr>
        <w:t>20 settembre a Bari</w:t>
      </w:r>
      <w:r w:rsidRPr="00DF3EC1">
        <w:rPr>
          <w:rFonts w:ascii="Calibri" w:hAnsi="Calibri" w:cs="Calibri"/>
          <w:b/>
          <w:color w:val="000000" w:themeColor="text1"/>
        </w:rPr>
        <w:t xml:space="preserve"> </w:t>
      </w:r>
      <w:r w:rsidRPr="00DF3EC1">
        <w:rPr>
          <w:rFonts w:ascii="Calibri" w:hAnsi="Calibri" w:cs="Calibri"/>
          <w:bCs/>
          <w:color w:val="000000" w:themeColor="text1"/>
        </w:rPr>
        <w:t>nel mitico Teatro Kursaal</w:t>
      </w:r>
      <w:r w:rsidRPr="00DF3EC1">
        <w:rPr>
          <w:rFonts w:ascii="Calibri" w:hAnsi="Calibri" w:cs="Calibri"/>
          <w:color w:val="212529"/>
          <w:shd w:val="clear" w:color="auto" w:fill="FFFFFF"/>
        </w:rPr>
        <w:t xml:space="preserve">, edificio liberty </w:t>
      </w:r>
      <w:r w:rsidRPr="00DF3EC1">
        <w:rPr>
          <w:rFonts w:ascii="Calibri" w:eastAsia="Times New Roman" w:hAnsi="Calibri" w:cs="Calibri"/>
          <w:color w:val="212529"/>
          <w:shd w:val="clear" w:color="auto" w:fill="FFFFFF"/>
          <w:lang w:eastAsia="it-IT"/>
        </w:rPr>
        <w:t xml:space="preserve">sul lungomare Goffredo di </w:t>
      </w:r>
      <w:proofErr w:type="spellStart"/>
      <w:r w:rsidRPr="00DF3EC1">
        <w:rPr>
          <w:rFonts w:ascii="Calibri" w:eastAsia="Times New Roman" w:hAnsi="Calibri" w:cs="Calibri"/>
          <w:color w:val="212529"/>
          <w:shd w:val="clear" w:color="auto" w:fill="FFFFFF"/>
          <w:lang w:eastAsia="it-IT"/>
        </w:rPr>
        <w:t>Crollalanza</w:t>
      </w:r>
      <w:proofErr w:type="spellEnd"/>
      <w:r w:rsidRPr="00DF3EC1">
        <w:rPr>
          <w:rFonts w:ascii="Calibri" w:eastAsia="Times New Roman" w:hAnsi="Calibri" w:cs="Calibri"/>
          <w:color w:val="212529"/>
          <w:shd w:val="clear" w:color="auto" w:fill="FFFFFF"/>
          <w:lang w:eastAsia="it-IT"/>
        </w:rPr>
        <w:t>.</w:t>
      </w:r>
    </w:p>
    <w:p w14:paraId="717524AE" w14:textId="3314960F" w:rsidR="00C63756" w:rsidRPr="0072181D" w:rsidRDefault="00C63756" w:rsidP="00FF61EE">
      <w:pPr>
        <w:pStyle w:val="NormaleWeb"/>
        <w:jc w:val="both"/>
        <w:rPr>
          <w:rFonts w:asciiTheme="minorHAnsi" w:hAnsiTheme="minorHAnsi" w:cstheme="minorHAnsi"/>
          <w:color w:val="000000" w:themeColor="text1"/>
          <w:highlight w:val="yellow"/>
        </w:rPr>
      </w:pPr>
      <w:r w:rsidRPr="00946FC9">
        <w:rPr>
          <w:rFonts w:asciiTheme="minorHAnsi" w:hAnsiTheme="minorHAnsi" w:cstheme="minorHAnsi"/>
          <w:color w:val="000000" w:themeColor="text1"/>
        </w:rPr>
        <w:t xml:space="preserve">Per celebrare la lunga linea di costa come luogo di appartenenza delle invarianti adriatiche </w:t>
      </w:r>
      <w:r w:rsidRPr="00946FC9">
        <w:rPr>
          <w:rFonts w:asciiTheme="minorHAnsi" w:hAnsiTheme="minorHAnsi" w:cstheme="minorHAnsi"/>
          <w:b/>
          <w:color w:val="000000" w:themeColor="text1"/>
        </w:rPr>
        <w:t>dal 1° al 23 settembre</w:t>
      </w:r>
      <w:r w:rsidRPr="00946FC9">
        <w:rPr>
          <w:rFonts w:asciiTheme="minorHAnsi" w:hAnsiTheme="minorHAnsi" w:cstheme="minorHAnsi"/>
          <w:color w:val="000000" w:themeColor="text1"/>
        </w:rPr>
        <w:t xml:space="preserve"> alcune</w:t>
      </w:r>
      <w:r w:rsidRPr="00946FC9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83ECD">
        <w:rPr>
          <w:rFonts w:asciiTheme="minorHAnsi" w:hAnsiTheme="minorHAnsi" w:cstheme="minorHAnsi"/>
          <w:bCs/>
          <w:color w:val="000000" w:themeColor="text1"/>
        </w:rPr>
        <w:t xml:space="preserve">città </w:t>
      </w:r>
      <w:r w:rsidRPr="00946FC9">
        <w:rPr>
          <w:rFonts w:asciiTheme="minorHAnsi" w:hAnsiTheme="minorHAnsi" w:cstheme="minorHAnsi"/>
          <w:color w:val="000000" w:themeColor="text1"/>
        </w:rPr>
        <w:t>- tra cui</w:t>
      </w:r>
      <w:r w:rsidRPr="00946FC9">
        <w:rPr>
          <w:rFonts w:asciiTheme="minorHAnsi" w:hAnsiTheme="minorHAnsi" w:cstheme="minorHAnsi"/>
          <w:b/>
          <w:color w:val="000000" w:themeColor="text1"/>
        </w:rPr>
        <w:t xml:space="preserve"> Trieste, </w:t>
      </w:r>
      <w:r>
        <w:rPr>
          <w:rFonts w:asciiTheme="minorHAnsi" w:hAnsiTheme="minorHAnsi" w:cstheme="minorHAnsi"/>
          <w:b/>
          <w:color w:val="000000" w:themeColor="text1"/>
        </w:rPr>
        <w:t xml:space="preserve">Grado, </w:t>
      </w:r>
      <w:r w:rsidRPr="00946FC9">
        <w:rPr>
          <w:rFonts w:asciiTheme="minorHAnsi" w:hAnsiTheme="minorHAnsi" w:cstheme="minorHAnsi"/>
          <w:b/>
          <w:color w:val="000000" w:themeColor="text1"/>
        </w:rPr>
        <w:t xml:space="preserve">Jesolo, </w:t>
      </w:r>
      <w:r>
        <w:rPr>
          <w:rFonts w:asciiTheme="minorHAnsi" w:hAnsiTheme="minorHAnsi" w:cstheme="minorHAnsi"/>
          <w:b/>
          <w:color w:val="000000" w:themeColor="text1"/>
        </w:rPr>
        <w:t xml:space="preserve">Venezia e Mestre, </w:t>
      </w:r>
      <w:r w:rsidRPr="00946FC9">
        <w:rPr>
          <w:rFonts w:asciiTheme="minorHAnsi" w:hAnsiTheme="minorHAnsi" w:cstheme="minorHAnsi"/>
          <w:b/>
          <w:color w:val="000000" w:themeColor="text1"/>
        </w:rPr>
        <w:t>Ravenna, Rimini, Pesaro, Senigallia, Ancona, San Benedetto del Tronto, Pescara, Vasto,</w:t>
      </w:r>
      <w:r>
        <w:rPr>
          <w:rFonts w:asciiTheme="minorHAnsi" w:hAnsiTheme="minorHAnsi" w:cstheme="minorHAnsi"/>
          <w:b/>
          <w:color w:val="000000" w:themeColor="text1"/>
        </w:rPr>
        <w:t xml:space="preserve"> Montenero di Bisaccia, Trani, </w:t>
      </w:r>
      <w:r w:rsidRPr="00946FC9">
        <w:rPr>
          <w:rFonts w:asciiTheme="minorHAnsi" w:hAnsiTheme="minorHAnsi" w:cstheme="minorHAnsi"/>
          <w:b/>
          <w:color w:val="000000" w:themeColor="text1"/>
        </w:rPr>
        <w:t>Bari, Polignano</w:t>
      </w:r>
      <w:r>
        <w:rPr>
          <w:rFonts w:asciiTheme="minorHAnsi" w:hAnsiTheme="minorHAnsi" w:cstheme="minorHAnsi"/>
          <w:b/>
          <w:color w:val="000000" w:themeColor="text1"/>
        </w:rPr>
        <w:t xml:space="preserve"> a mare</w:t>
      </w:r>
      <w:r w:rsidRPr="00946FC9">
        <w:rPr>
          <w:rFonts w:asciiTheme="minorHAnsi" w:hAnsiTheme="minorHAnsi" w:cstheme="minorHAnsi"/>
          <w:b/>
          <w:color w:val="000000" w:themeColor="text1"/>
        </w:rPr>
        <w:t xml:space="preserve">, Otranto - </w:t>
      </w:r>
      <w:r w:rsidRPr="00946FC9">
        <w:rPr>
          <w:rFonts w:asciiTheme="minorHAnsi" w:hAnsiTheme="minorHAnsi" w:cstheme="minorHAnsi"/>
          <w:color w:val="000000" w:themeColor="text1"/>
        </w:rPr>
        <w:t xml:space="preserve">ospiteranno </w:t>
      </w:r>
      <w:r w:rsidRPr="00946FC9">
        <w:rPr>
          <w:rFonts w:asciiTheme="minorHAnsi" w:hAnsiTheme="minorHAnsi" w:cstheme="minorHAnsi"/>
          <w:b/>
          <w:color w:val="000000" w:themeColor="text1"/>
        </w:rPr>
        <w:t>l’installazione d</w:t>
      </w:r>
      <w:r w:rsidRPr="00946FC9">
        <w:rPr>
          <w:rFonts w:asciiTheme="minorHAnsi" w:hAnsiTheme="minorHAnsi" w:cstheme="minorHAnsi"/>
          <w:color w:val="000000" w:themeColor="text1"/>
        </w:rPr>
        <w:t>i</w:t>
      </w:r>
      <w:r w:rsidRPr="00946FC9">
        <w:rPr>
          <w:rFonts w:asciiTheme="minorHAnsi" w:hAnsiTheme="minorHAnsi" w:cstheme="minorHAnsi"/>
          <w:b/>
          <w:color w:val="000000" w:themeColor="text1"/>
        </w:rPr>
        <w:t xml:space="preserve"> oltre 1.500 </w:t>
      </w:r>
      <w:r w:rsidRPr="00946FC9">
        <w:rPr>
          <w:rFonts w:asciiTheme="minorHAnsi" w:hAnsiTheme="minorHAnsi" w:cstheme="minorHAnsi"/>
          <w:b/>
          <w:color w:val="000000" w:themeColor="text1"/>
        </w:rPr>
        <w:lastRenderedPageBreak/>
        <w:t>manifesti</w:t>
      </w:r>
      <w:r w:rsidRPr="00946FC9">
        <w:rPr>
          <w:rFonts w:asciiTheme="minorHAnsi" w:hAnsiTheme="minorHAnsi" w:cstheme="minorHAnsi"/>
          <w:color w:val="000000" w:themeColor="text1"/>
        </w:rPr>
        <w:t xml:space="preserve"> che tra immagini, testi e grafiche sapranno trasferire le parole sui muri, gli sguardi sugli schermi urbani, i segni di fronte al mare</w:t>
      </w:r>
      <w:r>
        <w:rPr>
          <w:rFonts w:asciiTheme="minorHAnsi" w:hAnsiTheme="minorHAnsi" w:cstheme="minorHAnsi"/>
          <w:color w:val="000000" w:themeColor="text1"/>
        </w:rPr>
        <w:t xml:space="preserve">. </w:t>
      </w:r>
      <w:r w:rsidRPr="00946FC9">
        <w:rPr>
          <w:rFonts w:asciiTheme="minorHAnsi" w:hAnsiTheme="minorHAnsi" w:cstheme="minorHAnsi"/>
          <w:color w:val="000000" w:themeColor="text1"/>
        </w:rPr>
        <w:t>L’installazione è realizzata in collaborazione con l’</w:t>
      </w:r>
      <w:r w:rsidRPr="00946FC9">
        <w:rPr>
          <w:rFonts w:asciiTheme="minorHAnsi" w:hAnsiTheme="minorHAnsi" w:cstheme="minorHAnsi"/>
          <w:b/>
          <w:bCs/>
          <w:color w:val="000000" w:themeColor="text1"/>
        </w:rPr>
        <w:t>Associazione Italia Contemporary.</w:t>
      </w:r>
    </w:p>
    <w:p w14:paraId="360D1CD9" w14:textId="77777777" w:rsidR="00C63756" w:rsidRDefault="00C63756" w:rsidP="00C63756">
      <w:pPr>
        <w:rPr>
          <w:color w:val="000000" w:themeColor="text1"/>
          <w:sz w:val="22"/>
          <w:szCs w:val="22"/>
        </w:rPr>
      </w:pPr>
    </w:p>
    <w:p w14:paraId="30189191" w14:textId="77777777" w:rsidR="00C63756" w:rsidRPr="00F51DB8" w:rsidRDefault="00000000" w:rsidP="00C63756">
      <w:pPr>
        <w:pStyle w:val="NormaleWeb"/>
        <w:rPr>
          <w:rFonts w:asciiTheme="minorHAnsi" w:hAnsiTheme="minorHAnsi" w:cstheme="minorHAnsi"/>
        </w:rPr>
      </w:pPr>
      <w:hyperlink r:id="rId9" w:history="1">
        <w:r w:rsidR="00C63756" w:rsidRPr="00F51DB8">
          <w:rPr>
            <w:rStyle w:val="Collegamentoipertestuale"/>
            <w:rFonts w:asciiTheme="minorHAnsi" w:hAnsiTheme="minorHAnsi" w:cstheme="minorHAnsi"/>
          </w:rPr>
          <w:t>www.artem.org</w:t>
        </w:r>
      </w:hyperlink>
      <w:r w:rsidR="00C63756">
        <w:rPr>
          <w:rFonts w:asciiTheme="minorHAnsi" w:hAnsiTheme="minorHAnsi" w:cstheme="minorHAnsi"/>
        </w:rPr>
        <w:t xml:space="preserve"> </w:t>
      </w:r>
    </w:p>
    <w:p w14:paraId="3E871C55" w14:textId="6056ADBD" w:rsidR="00FF61EE" w:rsidRPr="00F51DB8" w:rsidRDefault="00000000" w:rsidP="00C63756">
      <w:pPr>
        <w:pStyle w:val="NormaleWeb"/>
        <w:rPr>
          <w:rFonts w:asciiTheme="minorHAnsi" w:hAnsiTheme="minorHAnsi" w:cstheme="minorHAnsi"/>
        </w:rPr>
      </w:pPr>
      <w:hyperlink r:id="rId10" w:history="1">
        <w:r w:rsidR="00C63756" w:rsidRPr="00F51DB8">
          <w:rPr>
            <w:rStyle w:val="Collegamentoipertestuale"/>
            <w:rFonts w:asciiTheme="minorHAnsi" w:hAnsiTheme="minorHAnsi" w:cstheme="minorHAnsi"/>
          </w:rPr>
          <w:t>www.regione.marche.it</w:t>
        </w:r>
      </w:hyperlink>
    </w:p>
    <w:p w14:paraId="2B1C77DD" w14:textId="77777777" w:rsidR="00C63756" w:rsidRPr="00F51DB8" w:rsidRDefault="00000000" w:rsidP="00C63756">
      <w:pPr>
        <w:rPr>
          <w:rFonts w:cstheme="minorHAnsi"/>
        </w:rPr>
      </w:pPr>
      <w:hyperlink r:id="rId11" w:tgtFrame="_blank" w:history="1">
        <w:r w:rsidR="00C63756" w:rsidRPr="00F51DB8">
          <w:rPr>
            <w:rStyle w:val="Collegamentoipertestuale"/>
            <w:rFonts w:cstheme="minorHAnsi"/>
            <w:color w:val="1155CC"/>
            <w:shd w:val="clear" w:color="auto" w:fill="FFFFFF"/>
          </w:rPr>
          <w:t>www.italia.it/it/viaggio-italiano</w:t>
        </w:r>
      </w:hyperlink>
    </w:p>
    <w:p w14:paraId="7E2F239C" w14:textId="77777777" w:rsidR="00C63756" w:rsidRPr="00F51DB8" w:rsidRDefault="00C63756" w:rsidP="00C63756">
      <w:pPr>
        <w:shd w:val="clear" w:color="auto" w:fill="FFFFFF"/>
        <w:rPr>
          <w:rFonts w:cstheme="minorHAnsi"/>
          <w:color w:val="222222"/>
        </w:rPr>
      </w:pPr>
    </w:p>
    <w:p w14:paraId="71761F11" w14:textId="77777777" w:rsidR="00C63756" w:rsidRPr="00F51DB8" w:rsidRDefault="00C63756" w:rsidP="00C63756">
      <w:pPr>
        <w:shd w:val="clear" w:color="auto" w:fill="FFFFFF"/>
        <w:rPr>
          <w:rFonts w:cstheme="minorHAnsi"/>
          <w:color w:val="222222"/>
        </w:rPr>
      </w:pPr>
      <w:r w:rsidRPr="00F51DB8">
        <w:rPr>
          <w:rFonts w:cstheme="minorHAnsi"/>
          <w:color w:val="222222"/>
        </w:rPr>
        <w:t>Facebook Viaggio Italiano</w:t>
      </w:r>
    </w:p>
    <w:p w14:paraId="5B92B1B5" w14:textId="77777777" w:rsidR="00C63756" w:rsidRDefault="00C63756" w:rsidP="00C63756">
      <w:pPr>
        <w:shd w:val="clear" w:color="auto" w:fill="FFFFFF"/>
        <w:rPr>
          <w:rStyle w:val="Collegamentoipertestuale"/>
          <w:rFonts w:cstheme="minorHAnsi"/>
          <w:color w:val="1155CC"/>
        </w:rPr>
      </w:pPr>
      <w:r w:rsidRPr="00F51DB8">
        <w:rPr>
          <w:rFonts w:cstheme="minorHAnsi"/>
          <w:color w:val="222222"/>
        </w:rPr>
        <w:t>Instagram: </w:t>
      </w:r>
      <w:hyperlink r:id="rId12" w:tgtFrame="_blank" w:history="1">
        <w:r w:rsidRPr="00F51DB8">
          <w:rPr>
            <w:rStyle w:val="Collegamentoipertestuale"/>
            <w:rFonts w:cstheme="minorHAnsi"/>
            <w:color w:val="1155CC"/>
          </w:rPr>
          <w:t>viaggio.italia.it</w:t>
        </w:r>
      </w:hyperlink>
    </w:p>
    <w:p w14:paraId="25B84133" w14:textId="77777777" w:rsidR="00C63756" w:rsidRDefault="00C63756" w:rsidP="00C63756">
      <w:pPr>
        <w:shd w:val="clear" w:color="auto" w:fill="FFFFFF"/>
        <w:rPr>
          <w:rFonts w:cstheme="minorHAnsi"/>
          <w:color w:val="222222"/>
        </w:rPr>
      </w:pPr>
    </w:p>
    <w:p w14:paraId="28AA1034" w14:textId="77777777" w:rsidR="00C63756" w:rsidRPr="00AF71C3" w:rsidRDefault="00C63756" w:rsidP="00C63756">
      <w:pPr>
        <w:shd w:val="clear" w:color="auto" w:fill="FFFFFF"/>
        <w:rPr>
          <w:rFonts w:ascii="Arial" w:eastAsia="Times New Roman" w:hAnsi="Arial" w:cs="Arial"/>
          <w:color w:val="222222"/>
          <w:lang w:val="en-US" w:eastAsia="it-IT"/>
        </w:rPr>
      </w:pPr>
      <w:r w:rsidRPr="00AF71C3">
        <w:rPr>
          <w:rFonts w:ascii="Calibri" w:eastAsia="Times New Roman" w:hAnsi="Calibri" w:cs="Calibri"/>
          <w:color w:val="222222"/>
          <w:lang w:val="en-US" w:eastAsia="it-IT"/>
        </w:rPr>
        <w:t xml:space="preserve">FB </w:t>
      </w:r>
      <w:proofErr w:type="spellStart"/>
      <w:r w:rsidRPr="00AF71C3">
        <w:rPr>
          <w:rFonts w:ascii="Calibri" w:eastAsia="Times New Roman" w:hAnsi="Calibri" w:cs="Calibri"/>
          <w:color w:val="222222"/>
          <w:lang w:val="en-US" w:eastAsia="it-IT"/>
        </w:rPr>
        <w:t>artemsrl</w:t>
      </w:r>
      <w:proofErr w:type="spellEnd"/>
    </w:p>
    <w:p w14:paraId="1F3C6A18" w14:textId="77777777" w:rsidR="00C63756" w:rsidRPr="00AF71C3" w:rsidRDefault="00C63756" w:rsidP="00C63756">
      <w:pPr>
        <w:shd w:val="clear" w:color="auto" w:fill="FFFFFF"/>
        <w:rPr>
          <w:rFonts w:ascii="Arial" w:eastAsia="Times New Roman" w:hAnsi="Arial" w:cs="Arial"/>
          <w:color w:val="222222"/>
          <w:lang w:val="en-US" w:eastAsia="it-IT"/>
        </w:rPr>
      </w:pPr>
      <w:r w:rsidRPr="00AF71C3">
        <w:rPr>
          <w:rFonts w:ascii="Calibri" w:eastAsia="Times New Roman" w:hAnsi="Calibri" w:cs="Calibri"/>
          <w:color w:val="222222"/>
          <w:lang w:val="en-US" w:eastAsia="it-IT"/>
        </w:rPr>
        <w:t>IG artem.org_</w:t>
      </w:r>
    </w:p>
    <w:p w14:paraId="535A1E89" w14:textId="77777777" w:rsidR="00C63756" w:rsidRPr="00AF71C3" w:rsidRDefault="00C63756" w:rsidP="00C63756">
      <w:pPr>
        <w:rPr>
          <w:rFonts w:cstheme="minorHAnsi"/>
          <w:color w:val="000000" w:themeColor="text1"/>
          <w:lang w:val="en-US"/>
        </w:rPr>
      </w:pPr>
    </w:p>
    <w:p w14:paraId="435241D7" w14:textId="77777777" w:rsidR="00C63756" w:rsidRPr="00F51DB8" w:rsidRDefault="00C63756" w:rsidP="00C63756">
      <w:pPr>
        <w:rPr>
          <w:rFonts w:cstheme="minorHAnsi"/>
          <w:color w:val="000000" w:themeColor="text1"/>
        </w:rPr>
      </w:pPr>
      <w:r w:rsidRPr="00F51DB8">
        <w:rPr>
          <w:rFonts w:cstheme="minorHAnsi"/>
          <w:color w:val="000000" w:themeColor="text1"/>
        </w:rPr>
        <w:t>#adriaticomaredinverno</w:t>
      </w:r>
    </w:p>
    <w:p w14:paraId="45B4A74D" w14:textId="77777777" w:rsidR="00C63756" w:rsidRDefault="00C63756" w:rsidP="00C63756">
      <w:pPr>
        <w:rPr>
          <w:color w:val="000000" w:themeColor="text1"/>
          <w:sz w:val="22"/>
          <w:szCs w:val="22"/>
        </w:rPr>
      </w:pPr>
    </w:p>
    <w:p w14:paraId="465A6209" w14:textId="37CD9065" w:rsidR="00C63756" w:rsidRDefault="00C63756" w:rsidP="00C63756">
      <w:pPr>
        <w:rPr>
          <w:color w:val="000000" w:themeColor="text1"/>
          <w:sz w:val="22"/>
          <w:szCs w:val="22"/>
        </w:rPr>
      </w:pPr>
    </w:p>
    <w:p w14:paraId="64294F73" w14:textId="77777777" w:rsidR="0072181D" w:rsidRDefault="0072181D" w:rsidP="00C63756"/>
    <w:p w14:paraId="146FC1A6" w14:textId="77777777" w:rsidR="00C63756" w:rsidRPr="00F51DB8" w:rsidRDefault="00C63756" w:rsidP="00C63756">
      <w:pPr>
        <w:rPr>
          <w:color w:val="000000" w:themeColor="text1"/>
          <w:sz w:val="22"/>
          <w:szCs w:val="22"/>
        </w:rPr>
      </w:pPr>
      <w:r w:rsidRPr="00F51DB8">
        <w:rPr>
          <w:iCs/>
          <w:color w:val="000000" w:themeColor="text1"/>
          <w:sz w:val="22"/>
          <w:szCs w:val="22"/>
        </w:rPr>
        <w:t>Ufficio stampa</w:t>
      </w:r>
      <w:r w:rsidRPr="00F51DB8">
        <w:rPr>
          <w:color w:val="000000" w:themeColor="text1"/>
          <w:sz w:val="22"/>
          <w:szCs w:val="22"/>
        </w:rPr>
        <w:t xml:space="preserve">: </w:t>
      </w:r>
    </w:p>
    <w:p w14:paraId="1E64B0A2" w14:textId="77777777" w:rsidR="00C63756" w:rsidRDefault="00C63756" w:rsidP="00C63756">
      <w:pPr>
        <w:rPr>
          <w:color w:val="000000" w:themeColor="text1"/>
          <w:sz w:val="22"/>
          <w:szCs w:val="22"/>
        </w:rPr>
      </w:pPr>
      <w:r w:rsidRPr="003754FB">
        <w:rPr>
          <w:color w:val="000000" w:themeColor="text1"/>
          <w:sz w:val="22"/>
          <w:szCs w:val="22"/>
        </w:rPr>
        <w:t xml:space="preserve">Alessandra </w:t>
      </w:r>
      <w:proofErr w:type="spellStart"/>
      <w:r w:rsidRPr="003754FB">
        <w:rPr>
          <w:color w:val="000000" w:themeColor="text1"/>
          <w:sz w:val="22"/>
          <w:szCs w:val="22"/>
        </w:rPr>
        <w:t>Santerini</w:t>
      </w:r>
      <w:proofErr w:type="spellEnd"/>
      <w:r w:rsidRPr="003754FB">
        <w:rPr>
          <w:color w:val="000000" w:themeColor="text1"/>
          <w:sz w:val="22"/>
          <w:szCs w:val="22"/>
        </w:rPr>
        <w:t xml:space="preserve">, email </w:t>
      </w:r>
      <w:hyperlink r:id="rId13" w:history="1">
        <w:r w:rsidRPr="003754FB">
          <w:rPr>
            <w:rStyle w:val="Collegamentoipertestuale"/>
            <w:color w:val="000000" w:themeColor="text1"/>
            <w:sz w:val="22"/>
            <w:szCs w:val="22"/>
          </w:rPr>
          <w:t>alessandrasanterini@gmail.com</w:t>
        </w:r>
      </w:hyperlink>
      <w:r w:rsidRPr="003754FB">
        <w:rPr>
          <w:color w:val="000000" w:themeColor="text1"/>
          <w:sz w:val="22"/>
          <w:szCs w:val="22"/>
        </w:rPr>
        <w:t xml:space="preserve">, </w:t>
      </w:r>
      <w:proofErr w:type="spellStart"/>
      <w:r w:rsidRPr="003754FB">
        <w:rPr>
          <w:color w:val="000000" w:themeColor="text1"/>
          <w:sz w:val="22"/>
          <w:szCs w:val="22"/>
        </w:rPr>
        <w:t>cell</w:t>
      </w:r>
      <w:proofErr w:type="spellEnd"/>
      <w:r w:rsidRPr="003754FB">
        <w:rPr>
          <w:color w:val="000000" w:themeColor="text1"/>
          <w:sz w:val="22"/>
          <w:szCs w:val="22"/>
        </w:rPr>
        <w:t xml:space="preserve"> 335 68 53 767</w:t>
      </w:r>
    </w:p>
    <w:p w14:paraId="17D8FA97" w14:textId="77777777" w:rsidR="00C63756" w:rsidRDefault="00C63756" w:rsidP="00C63756"/>
    <w:p w14:paraId="0EA51E49" w14:textId="77777777" w:rsidR="003A6B6E" w:rsidRPr="00C63756" w:rsidRDefault="003A6B6E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4EE38776" w14:textId="079E6EDA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640F47DB" w14:textId="77777777" w:rsidR="009A4913" w:rsidRPr="00C63756" w:rsidRDefault="009A4913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09D0A4CB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244EBAF1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7B66760E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24CBF45E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3F6A8899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7507363D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0E84EB09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1C397257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62E444AD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6A2B8F37" w14:textId="77777777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26C9664F" w14:textId="0E740735" w:rsidR="00F260D4" w:rsidRPr="00C63756" w:rsidRDefault="00F260D4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14453068" w14:textId="3D5EC971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7862CEB6" w14:textId="01A11415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1B8C15C4" w14:textId="682BB327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6F84D849" w14:textId="566A6D71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4BF56AE1" w14:textId="211229FC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50E15FC5" w14:textId="0583EF08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77808899" w14:textId="19054A19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7AF865F0" w14:textId="266BA59F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p w14:paraId="0ABD7AF0" w14:textId="77777777" w:rsidR="006A1E88" w:rsidRPr="00C63756" w:rsidRDefault="006A1E88" w:rsidP="00B33AF8">
      <w:pPr>
        <w:spacing w:line="276" w:lineRule="auto"/>
        <w:jc w:val="both"/>
        <w:rPr>
          <w:rFonts w:ascii="ITC Franklin Gothic Book" w:hAnsi="ITC Franklin Gothic Book"/>
          <w:sz w:val="22"/>
          <w:szCs w:val="22"/>
        </w:rPr>
      </w:pPr>
    </w:p>
    <w:sectPr w:rsidR="006A1E88" w:rsidRPr="00C63756" w:rsidSect="00190EEF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3969" w:right="2835" w:bottom="1134" w:left="1701" w:header="1191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0866B" w14:textId="77777777" w:rsidR="00D66812" w:rsidRDefault="00D66812" w:rsidP="003F0245">
      <w:r>
        <w:separator/>
      </w:r>
    </w:p>
  </w:endnote>
  <w:endnote w:type="continuationSeparator" w:id="0">
    <w:p w14:paraId="5351DBE4" w14:textId="77777777" w:rsidR="00D66812" w:rsidRDefault="00D66812" w:rsidP="003F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Franklin Gothic Book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A2B1" w14:textId="77777777" w:rsidR="00190EEF" w:rsidRDefault="00190EEF" w:rsidP="00190EEF">
    <w:pPr>
      <w:pStyle w:val="Pidipagina"/>
      <w:ind w:right="-291"/>
    </w:pPr>
  </w:p>
  <w:p w14:paraId="7EC122E9" w14:textId="77777777" w:rsidR="00190EEF" w:rsidRDefault="00190EEF" w:rsidP="00190EEF">
    <w:pPr>
      <w:pStyle w:val="Pidipagina"/>
      <w:ind w:right="-291"/>
    </w:pPr>
  </w:p>
  <w:p w14:paraId="6B520A31" w14:textId="658245E1" w:rsidR="00C24B61" w:rsidRPr="00190EEF" w:rsidRDefault="00190EEF" w:rsidP="00190EEF">
    <w:pPr>
      <w:pStyle w:val="Pidipagina"/>
      <w:ind w:right="-291"/>
    </w:pPr>
    <w:r w:rsidRPr="00190EEF">
      <w:rPr>
        <w:noProof/>
      </w:rPr>
      <w:drawing>
        <wp:inline distT="0" distB="0" distL="0" distR="0" wp14:anchorId="0F0F8D0A" wp14:editId="62A25F72">
          <wp:extent cx="1752279" cy="252000"/>
          <wp:effectExtent l="0" t="0" r="635" b="2540"/>
          <wp:docPr id="5744189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9702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227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190EEF">
      <w:rPr>
        <w:noProof/>
      </w:rPr>
      <w:drawing>
        <wp:inline distT="0" distB="0" distL="0" distR="0" wp14:anchorId="0A3475B4" wp14:editId="19943357">
          <wp:extent cx="2778029" cy="252000"/>
          <wp:effectExtent l="0" t="0" r="0" b="2540"/>
          <wp:docPr id="210861133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9928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802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F6C79" w14:textId="77777777" w:rsidR="00C24B61" w:rsidRDefault="00C24B61" w:rsidP="00F944CC">
    <w:pPr>
      <w:pStyle w:val="Pidipagina"/>
      <w:ind w:right="-291"/>
    </w:pPr>
  </w:p>
  <w:p w14:paraId="303D8391" w14:textId="77777777" w:rsidR="003B7ADF" w:rsidRDefault="003B7ADF" w:rsidP="00F944CC">
    <w:pPr>
      <w:pStyle w:val="Pidipagina"/>
      <w:ind w:right="-291"/>
    </w:pPr>
  </w:p>
  <w:p w14:paraId="03D784DA" w14:textId="7A02AAE4" w:rsidR="00C24B61" w:rsidRPr="00C24B61" w:rsidRDefault="00190EEF" w:rsidP="00F944CC">
    <w:pPr>
      <w:pStyle w:val="Pidipagina"/>
      <w:ind w:right="-291"/>
    </w:pPr>
    <w:r w:rsidRPr="00190EEF">
      <w:rPr>
        <w:noProof/>
      </w:rPr>
      <w:drawing>
        <wp:inline distT="0" distB="0" distL="0" distR="0" wp14:anchorId="4378D5CF" wp14:editId="4EAA6572">
          <wp:extent cx="1752279" cy="252000"/>
          <wp:effectExtent l="0" t="0" r="635" b="2540"/>
          <wp:docPr id="56097025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9702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227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44CC">
      <w:t xml:space="preserve">  </w:t>
    </w:r>
    <w:r>
      <w:t xml:space="preserve"> </w:t>
    </w:r>
    <w:r w:rsidRPr="00190EEF">
      <w:rPr>
        <w:noProof/>
      </w:rPr>
      <w:drawing>
        <wp:inline distT="0" distB="0" distL="0" distR="0" wp14:anchorId="656E6506" wp14:editId="380C7A81">
          <wp:extent cx="2778029" cy="252000"/>
          <wp:effectExtent l="0" t="0" r="0" b="2540"/>
          <wp:docPr id="2239928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9928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802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44C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C2DA4" w14:textId="77777777" w:rsidR="00D66812" w:rsidRDefault="00D66812" w:rsidP="003F0245">
      <w:r>
        <w:separator/>
      </w:r>
    </w:p>
  </w:footnote>
  <w:footnote w:type="continuationSeparator" w:id="0">
    <w:p w14:paraId="20C093C8" w14:textId="77777777" w:rsidR="00D66812" w:rsidRDefault="00D66812" w:rsidP="003F0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68E36" w14:textId="6B9C0502" w:rsidR="00997AD6" w:rsidRDefault="005F52DF" w:rsidP="009A4913">
    <w:pPr>
      <w:pStyle w:val="Intestazione"/>
      <w:tabs>
        <w:tab w:val="clear" w:pos="9638"/>
      </w:tabs>
    </w:pPr>
    <w:r w:rsidRPr="005F52DF">
      <w:rPr>
        <w:rFonts w:ascii="ITC Franklin Gothic Book" w:hAnsi="ITC Franklin Gothic Book"/>
        <w:noProof/>
        <w:sz w:val="22"/>
        <w:szCs w:val="22"/>
      </w:rPr>
      <w:drawing>
        <wp:anchor distT="0" distB="0" distL="114300" distR="114300" simplePos="0" relativeHeight="251667456" behindDoc="1" locked="0" layoutInCell="1" allowOverlap="1" wp14:anchorId="5B7906ED" wp14:editId="5E7D0B08">
          <wp:simplePos x="0" y="0"/>
          <wp:positionH relativeFrom="column">
            <wp:posOffset>3614420</wp:posOffset>
          </wp:positionH>
          <wp:positionV relativeFrom="paragraph">
            <wp:posOffset>68217</wp:posOffset>
          </wp:positionV>
          <wp:extent cx="2042160" cy="1731397"/>
          <wp:effectExtent l="0" t="0" r="2540" b="0"/>
          <wp:wrapNone/>
          <wp:docPr id="141886956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97677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160" cy="1731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A51C" w14:textId="0FC60368" w:rsidR="00B33AF8" w:rsidRPr="00C63756" w:rsidRDefault="005F52DF" w:rsidP="00C63756">
    <w:pPr>
      <w:pStyle w:val="Intestazione"/>
      <w:rPr>
        <w:rFonts w:ascii="ITC Franklin Gothic Book" w:hAnsi="ITC Franklin Gothic Book"/>
        <w:sz w:val="22"/>
        <w:szCs w:val="22"/>
      </w:rPr>
    </w:pPr>
    <w:r w:rsidRPr="005F52DF">
      <w:rPr>
        <w:rFonts w:ascii="ITC Franklin Gothic Book" w:hAnsi="ITC Franklin Gothic Book"/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5A6C4AF2" wp14:editId="3787EBB6">
          <wp:simplePos x="0" y="0"/>
          <wp:positionH relativeFrom="column">
            <wp:posOffset>3638913</wp:posOffset>
          </wp:positionH>
          <wp:positionV relativeFrom="paragraph">
            <wp:posOffset>81915</wp:posOffset>
          </wp:positionV>
          <wp:extent cx="2042160" cy="1731397"/>
          <wp:effectExtent l="0" t="0" r="2540" b="0"/>
          <wp:wrapNone/>
          <wp:docPr id="62974323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97677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160" cy="1731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86A93"/>
    <w:multiLevelType w:val="hybridMultilevel"/>
    <w:tmpl w:val="46548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715F7"/>
    <w:multiLevelType w:val="hybridMultilevel"/>
    <w:tmpl w:val="9CD876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201221">
    <w:abstractNumId w:val="0"/>
  </w:num>
  <w:num w:numId="2" w16cid:durableId="1136332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245"/>
    <w:rsid w:val="00007E93"/>
    <w:rsid w:val="000344BE"/>
    <w:rsid w:val="000351F6"/>
    <w:rsid w:val="000449A9"/>
    <w:rsid w:val="00080A5F"/>
    <w:rsid w:val="000B6AE9"/>
    <w:rsid w:val="000E4355"/>
    <w:rsid w:val="0015673C"/>
    <w:rsid w:val="001640C5"/>
    <w:rsid w:val="00171B1F"/>
    <w:rsid w:val="00190EEF"/>
    <w:rsid w:val="001A5F28"/>
    <w:rsid w:val="001F1D1E"/>
    <w:rsid w:val="00232735"/>
    <w:rsid w:val="002369EA"/>
    <w:rsid w:val="00246E6B"/>
    <w:rsid w:val="00275A30"/>
    <w:rsid w:val="00294A91"/>
    <w:rsid w:val="002A0495"/>
    <w:rsid w:val="002A0CEF"/>
    <w:rsid w:val="002A1456"/>
    <w:rsid w:val="002F2448"/>
    <w:rsid w:val="002F657C"/>
    <w:rsid w:val="00306CA0"/>
    <w:rsid w:val="00310154"/>
    <w:rsid w:val="00326783"/>
    <w:rsid w:val="00333AAB"/>
    <w:rsid w:val="003A6B6E"/>
    <w:rsid w:val="003B7ADF"/>
    <w:rsid w:val="003E7287"/>
    <w:rsid w:val="003E77EB"/>
    <w:rsid w:val="003F0245"/>
    <w:rsid w:val="0040132B"/>
    <w:rsid w:val="00437EF8"/>
    <w:rsid w:val="00440254"/>
    <w:rsid w:val="00441558"/>
    <w:rsid w:val="00480212"/>
    <w:rsid w:val="00487600"/>
    <w:rsid w:val="004F5448"/>
    <w:rsid w:val="00504F09"/>
    <w:rsid w:val="0050584A"/>
    <w:rsid w:val="005555BB"/>
    <w:rsid w:val="005647A2"/>
    <w:rsid w:val="00572AEB"/>
    <w:rsid w:val="0057791A"/>
    <w:rsid w:val="005A062F"/>
    <w:rsid w:val="005A3D04"/>
    <w:rsid w:val="005B2D1F"/>
    <w:rsid w:val="005B31B1"/>
    <w:rsid w:val="005C1BC0"/>
    <w:rsid w:val="005F52DF"/>
    <w:rsid w:val="00620063"/>
    <w:rsid w:val="006402AF"/>
    <w:rsid w:val="0069275B"/>
    <w:rsid w:val="006928F7"/>
    <w:rsid w:val="006A1E88"/>
    <w:rsid w:val="006B65DB"/>
    <w:rsid w:val="006D5346"/>
    <w:rsid w:val="00721318"/>
    <w:rsid w:val="0072181D"/>
    <w:rsid w:val="00753831"/>
    <w:rsid w:val="00760745"/>
    <w:rsid w:val="007776B2"/>
    <w:rsid w:val="00782257"/>
    <w:rsid w:val="00796A82"/>
    <w:rsid w:val="007A4B03"/>
    <w:rsid w:val="00857377"/>
    <w:rsid w:val="00871A0E"/>
    <w:rsid w:val="0087537E"/>
    <w:rsid w:val="008B3404"/>
    <w:rsid w:val="008B6478"/>
    <w:rsid w:val="008C10A0"/>
    <w:rsid w:val="009701F1"/>
    <w:rsid w:val="00982DBB"/>
    <w:rsid w:val="0098331A"/>
    <w:rsid w:val="009930A3"/>
    <w:rsid w:val="00996A06"/>
    <w:rsid w:val="00997AD6"/>
    <w:rsid w:val="009A0A1B"/>
    <w:rsid w:val="009A1CC7"/>
    <w:rsid w:val="009A3D4A"/>
    <w:rsid w:val="009A4913"/>
    <w:rsid w:val="009D1F9C"/>
    <w:rsid w:val="009E64C6"/>
    <w:rsid w:val="009F3B4A"/>
    <w:rsid w:val="00A64C81"/>
    <w:rsid w:val="00AB60A7"/>
    <w:rsid w:val="00AC3C44"/>
    <w:rsid w:val="00AC4F12"/>
    <w:rsid w:val="00AE39DD"/>
    <w:rsid w:val="00AF3DE6"/>
    <w:rsid w:val="00AF5C6F"/>
    <w:rsid w:val="00B16469"/>
    <w:rsid w:val="00B17657"/>
    <w:rsid w:val="00B33AF8"/>
    <w:rsid w:val="00B71F2D"/>
    <w:rsid w:val="00BA21F9"/>
    <w:rsid w:val="00BA4EEF"/>
    <w:rsid w:val="00BB2397"/>
    <w:rsid w:val="00BB7105"/>
    <w:rsid w:val="00BC6588"/>
    <w:rsid w:val="00BD221D"/>
    <w:rsid w:val="00BF1126"/>
    <w:rsid w:val="00C04E54"/>
    <w:rsid w:val="00C24B61"/>
    <w:rsid w:val="00C43555"/>
    <w:rsid w:val="00C63756"/>
    <w:rsid w:val="00CC43B4"/>
    <w:rsid w:val="00CC5909"/>
    <w:rsid w:val="00CF264F"/>
    <w:rsid w:val="00D23920"/>
    <w:rsid w:val="00D36D11"/>
    <w:rsid w:val="00D66812"/>
    <w:rsid w:val="00D77155"/>
    <w:rsid w:val="00D97A6B"/>
    <w:rsid w:val="00DB2A26"/>
    <w:rsid w:val="00DC28B0"/>
    <w:rsid w:val="00DD09F3"/>
    <w:rsid w:val="00DF1D6C"/>
    <w:rsid w:val="00E01FC3"/>
    <w:rsid w:val="00E10231"/>
    <w:rsid w:val="00E43C34"/>
    <w:rsid w:val="00E44E8D"/>
    <w:rsid w:val="00E61150"/>
    <w:rsid w:val="00E63CD6"/>
    <w:rsid w:val="00E65E53"/>
    <w:rsid w:val="00E8219C"/>
    <w:rsid w:val="00EB4E28"/>
    <w:rsid w:val="00F260D4"/>
    <w:rsid w:val="00F46BA3"/>
    <w:rsid w:val="00F944CC"/>
    <w:rsid w:val="00FB031C"/>
    <w:rsid w:val="00FE7E05"/>
    <w:rsid w:val="00FF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BF7B64"/>
  <w14:defaultImageDpi w14:val="32767"/>
  <w15:docId w15:val="{BD550CB8-C1D7-E54F-A9E2-798C8950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2">
    <w:name w:val="Normal2"/>
    <w:uiPriority w:val="99"/>
    <w:rsid w:val="003F0245"/>
    <w:rPr>
      <w:rFonts w:ascii="Times" w:eastAsia="Times New Roman" w:hAnsi="Times" w:cs="Times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F02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0245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F02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0245"/>
    <w:rPr>
      <w:rFonts w:eastAsiaTheme="minorEastAsia"/>
    </w:rPr>
  </w:style>
  <w:style w:type="table" w:customStyle="1" w:styleId="Tabellanorm1">
    <w:name w:val="Tabella norm1"/>
    <w:uiPriority w:val="99"/>
    <w:rsid w:val="003F0245"/>
    <w:rPr>
      <w:rFonts w:ascii="Cambria" w:eastAsia="Times New Roman" w:hAnsi="Cambria" w:cs="Times New Roman"/>
      <w:sz w:val="20"/>
      <w:szCs w:val="20"/>
      <w:lang w:eastAsia="it-IT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di">
    <w:name w:val="Pi_ di"/>
    <w:basedOn w:val="Normal2"/>
    <w:uiPriority w:val="99"/>
    <w:rsid w:val="003F0245"/>
    <w:pPr>
      <w:tabs>
        <w:tab w:val="center" w:pos="4153"/>
        <w:tab w:val="right" w:pos="8306"/>
      </w:tabs>
    </w:pPr>
  </w:style>
  <w:style w:type="table" w:styleId="Grigliatabella">
    <w:name w:val="Table Grid"/>
    <w:basedOn w:val="Tabellanormale"/>
    <w:uiPriority w:val="39"/>
    <w:rsid w:val="003F02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chiara1">
    <w:name w:val="Griglia tabella chiara1"/>
    <w:basedOn w:val="Tabellanormale"/>
    <w:uiPriority w:val="40"/>
    <w:rsid w:val="00171B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semplice-11">
    <w:name w:val="Tabella semplice - 11"/>
    <w:basedOn w:val="Tabellanormale"/>
    <w:uiPriority w:val="41"/>
    <w:rsid w:val="00171B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2"/>
    <w:rsid w:val="00171B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171B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171B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griglia1chiara1">
    <w:name w:val="Tabella griglia 1 chiara1"/>
    <w:basedOn w:val="Tabellanormale"/>
    <w:uiPriority w:val="46"/>
    <w:rsid w:val="00171B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39">
    <w:name w:val="Normal39"/>
    <w:uiPriority w:val="99"/>
    <w:rsid w:val="00AF3DE6"/>
    <w:rPr>
      <w:rFonts w:ascii="Times New Roman" w:eastAsia="Times New Roman" w:hAnsi="Times New Roman" w:cs="Times New Roman"/>
      <w:lang w:eastAsia="it-IT"/>
    </w:rPr>
  </w:style>
  <w:style w:type="paragraph" w:customStyle="1" w:styleId="Normal53">
    <w:name w:val="Normal53"/>
    <w:uiPriority w:val="99"/>
    <w:rsid w:val="00AF3DE6"/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FC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FC3"/>
    <w:rPr>
      <w:rFonts w:ascii="Lucida Grande" w:eastAsiaTheme="minorEastAsia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246E6B"/>
    <w:pPr>
      <w:ind w:left="720"/>
      <w:contextualSpacing/>
    </w:pPr>
  </w:style>
  <w:style w:type="paragraph" w:customStyle="1" w:styleId="Normal1">
    <w:name w:val="Normal1"/>
    <w:uiPriority w:val="99"/>
    <w:rsid w:val="00246E6B"/>
    <w:rPr>
      <w:rFonts w:ascii="Times" w:eastAsia="Times New Roman" w:hAnsi="Times" w:cs="Times"/>
      <w:lang w:eastAsia="it-IT"/>
    </w:rPr>
  </w:style>
  <w:style w:type="paragraph" w:customStyle="1" w:styleId="Normal97">
    <w:name w:val="Normal97"/>
    <w:uiPriority w:val="99"/>
    <w:rsid w:val="00796A82"/>
    <w:rPr>
      <w:rFonts w:ascii="Times New Roman" w:eastAsia="Times New Roman" w:hAnsi="Times New Roman" w:cs="Times New Roman"/>
      <w:lang w:eastAsia="it-IT"/>
    </w:rPr>
  </w:style>
  <w:style w:type="paragraph" w:customStyle="1" w:styleId="Normal49">
    <w:name w:val="Normal49"/>
    <w:uiPriority w:val="99"/>
    <w:rsid w:val="0057791A"/>
    <w:rPr>
      <w:rFonts w:ascii="Times New Roman" w:eastAsia="Times New Roman" w:hAnsi="Times New Roman" w:cs="Times New Roman"/>
      <w:lang w:eastAsia="it-IT"/>
    </w:rPr>
  </w:style>
  <w:style w:type="paragraph" w:customStyle="1" w:styleId="Normal56">
    <w:name w:val="Normal56"/>
    <w:uiPriority w:val="99"/>
    <w:rsid w:val="0057791A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unhideWhenUsed/>
    <w:rsid w:val="00C637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63756"/>
    <w:rPr>
      <w:b/>
      <w:bCs/>
    </w:rPr>
  </w:style>
  <w:style w:type="character" w:styleId="Collegamentoipertestuale">
    <w:name w:val="Hyperlink"/>
    <w:rsid w:val="00C63756"/>
    <w:rPr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218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718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140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576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12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lia.it" TargetMode="External"/><Relationship Id="rId13" Type="http://schemas.openxmlformats.org/officeDocument/2006/relationships/hyperlink" Target="mailto:alessandrasanterini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aggio.italia.it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alia.it/it/viaggio-italian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egione.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rtem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DB8FA2-769D-A64F-994F-D282D19E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Battimiello</dc:creator>
  <cp:keywords/>
  <dc:description/>
  <cp:lastModifiedBy>Microsoft Office User</cp:lastModifiedBy>
  <cp:revision>2</cp:revision>
  <cp:lastPrinted>2024-08-28T14:50:00Z</cp:lastPrinted>
  <dcterms:created xsi:type="dcterms:W3CDTF">2024-08-31T08:11:00Z</dcterms:created>
  <dcterms:modified xsi:type="dcterms:W3CDTF">2024-08-31T08:11:00Z</dcterms:modified>
</cp:coreProperties>
</file>